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26B354C0"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3EE5094E" w:rsidR="00C03268"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 xml:space="preserve">POPRAWA EFEKTYWNOŚCI ENERGETYCZNEJ BUDYNKU SZKOŁY PODSTAWOWEJ W MIEJSCOWOŚCI </w:t>
      </w:r>
      <w:r w:rsidR="001D1F29">
        <w:rPr>
          <w:rFonts w:ascii="Garamond" w:hAnsi="Garamond" w:cs="Times New Roman"/>
          <w:b/>
          <w:color w:val="000000" w:themeColor="text1"/>
          <w:sz w:val="24"/>
          <w:szCs w:val="24"/>
        </w:rPr>
        <w:t>NARAMA</w:t>
      </w:r>
    </w:p>
    <w:p w14:paraId="5AF88443" w14:textId="48C721DE"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nr ……………</w:t>
      </w:r>
      <w:proofErr w:type="gramStart"/>
      <w:r w:rsidRPr="00CB0867">
        <w:rPr>
          <w:rFonts w:ascii="Garamond" w:hAnsi="Garamond" w:cs="Times New Roman"/>
          <w:bCs/>
          <w:color w:val="000000" w:themeColor="text1"/>
          <w:sz w:val="24"/>
          <w:szCs w:val="24"/>
        </w:rPr>
        <w:t>…….</w:t>
      </w:r>
      <w:proofErr w:type="gramEnd"/>
      <w:r w:rsidRPr="00CB0867">
        <w:rPr>
          <w:rFonts w:ascii="Garamond" w:hAnsi="Garamond" w:cs="Times New Roman"/>
          <w:bCs/>
          <w:color w:val="000000" w:themeColor="text1"/>
          <w:sz w:val="24"/>
          <w:szCs w:val="24"/>
        </w:rPr>
        <w:t>.</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w:t>
      </w:r>
      <w:proofErr w:type="gramStart"/>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w:t>
      </w:r>
      <w:proofErr w:type="gramStart"/>
      <w:r w:rsidRPr="00CB0867">
        <w:rPr>
          <w:rFonts w:ascii="Garamond" w:eastAsia="Lucida Sans Unicode" w:hAnsi="Garamond" w:cs="Times New Roman"/>
          <w:kern w:val="2"/>
          <w:sz w:val="24"/>
          <w:szCs w:val="24"/>
          <w:lang w:eastAsia="zh-CN"/>
        </w:rPr>
        <w:t>…….</w:t>
      </w:r>
      <w:proofErr w:type="gramEnd"/>
      <w:r w:rsidRPr="00CB0867">
        <w:rPr>
          <w:rFonts w:ascii="Garamond" w:eastAsia="Lucida Sans Unicode" w:hAnsi="Garamond" w:cs="Times New Roman"/>
          <w:kern w:val="2"/>
          <w:sz w:val="24"/>
          <w:szCs w:val="24"/>
          <w:lang w:eastAsia="zh-CN"/>
        </w:rPr>
        <w:t xml:space="preserve"> , ul. …………………………. …..-……… …………………………. wpisaną do rejestru przedsiębiorców Krajowego Rejestru Sądowego pod nr KRS ……………, NIP ……………, REGON ……………, sąd rejestrowy: Sąd Rejonowy …………………………. ………. Wydział Gospodarczy Krajowego Rejestru Sądowego o kapitale zakładowym …………</w:t>
      </w:r>
      <w:proofErr w:type="gramStart"/>
      <w:r w:rsidRPr="00CB0867">
        <w:rPr>
          <w:rFonts w:ascii="Garamond" w:eastAsia="Lucida Sans Unicode" w:hAnsi="Garamond" w:cs="Times New Roman"/>
          <w:kern w:val="2"/>
          <w:sz w:val="24"/>
          <w:szCs w:val="24"/>
          <w:lang w:eastAsia="zh-CN"/>
        </w:rPr>
        <w:t>…,  którą</w:t>
      </w:r>
      <w:proofErr w:type="gramEnd"/>
      <w:r w:rsidRPr="00CB0867">
        <w:rPr>
          <w:rFonts w:ascii="Garamond" w:eastAsia="Lucida Sans Unicode" w:hAnsi="Garamond" w:cs="Times New Roman"/>
          <w:kern w:val="2"/>
          <w:sz w:val="24"/>
          <w:szCs w:val="24"/>
          <w:lang w:eastAsia="zh-CN"/>
        </w:rPr>
        <w:t xml:space="preserve">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 xml:space="preserve">(Lub w </w:t>
      </w:r>
      <w:proofErr w:type="gramStart"/>
      <w:r w:rsidRPr="00CB0867">
        <w:rPr>
          <w:rFonts w:ascii="Garamond" w:eastAsia="Lucida Sans Unicode" w:hAnsi="Garamond" w:cs="Times New Roman"/>
          <w:i/>
          <w:iCs/>
          <w:kern w:val="2"/>
          <w:sz w:val="24"/>
          <w:szCs w:val="24"/>
          <w:lang w:eastAsia="zh-CN"/>
        </w:rPr>
        <w:t>przypadku</w:t>
      </w:r>
      <w:proofErr w:type="gramEnd"/>
      <w:r w:rsidRPr="00CB0867">
        <w:rPr>
          <w:rFonts w:ascii="Garamond" w:eastAsia="Lucida Sans Unicode" w:hAnsi="Garamond" w:cs="Times New Roman"/>
          <w:i/>
          <w:iCs/>
          <w:kern w:val="2"/>
          <w:sz w:val="24"/>
          <w:szCs w:val="24"/>
          <w:lang w:eastAsia="zh-CN"/>
        </w:rPr>
        <w:t xml:space="preserve">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w:t>
      </w:r>
      <w:proofErr w:type="gramStart"/>
      <w:r w:rsidRPr="00CB0867">
        <w:rPr>
          <w:rFonts w:ascii="Garamond" w:eastAsia="Lucida Sans Unicode" w:hAnsi="Garamond" w:cs="Times New Roman"/>
          <w:kern w:val="2"/>
          <w:sz w:val="24"/>
          <w:szCs w:val="24"/>
          <w:lang w:eastAsia="zh-CN"/>
        </w:rPr>
        <w:t>…….,  …</w:t>
      </w:r>
      <w:proofErr w:type="gramEnd"/>
      <w:r w:rsidRPr="00CB0867">
        <w:rPr>
          <w:rFonts w:ascii="Garamond" w:eastAsia="Lucida Sans Unicode" w:hAnsi="Garamond" w:cs="Times New Roman"/>
          <w:kern w:val="2"/>
          <w:sz w:val="24"/>
          <w:szCs w:val="24"/>
          <w:lang w:eastAsia="zh-CN"/>
        </w:rPr>
        <w:t>…………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3DC84BE4" w:rsidR="00BD0037" w:rsidRPr="00CB0867" w:rsidRDefault="00C759CA" w:rsidP="00B110DC">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 xml:space="preserve">„Poprawa Efektywności Energetycznej Budynku Szkoły Podstawowej w Miejscowości </w:t>
      </w:r>
      <w:r w:rsidR="001D1F29">
        <w:rPr>
          <w:rFonts w:ascii="Garamond" w:hAnsi="Garamond" w:cs="Times New Roman"/>
          <w:i/>
          <w:iCs/>
          <w:color w:val="000000" w:themeColor="text1"/>
          <w:sz w:val="24"/>
          <w:szCs w:val="24"/>
        </w:rPr>
        <w:t>Narama</w:t>
      </w:r>
      <w:r w:rsidR="00B110DC" w:rsidRPr="00B110DC">
        <w:rPr>
          <w:rFonts w:ascii="Garamond" w:hAnsi="Garamond" w:cs="Times New Roman"/>
          <w:i/>
          <w:iCs/>
          <w:color w:val="000000" w:themeColor="text1"/>
          <w:sz w:val="24"/>
          <w:szCs w:val="24"/>
        </w:rPr>
        <w:t>- postępowanie nr 2”</w:t>
      </w:r>
      <w:r w:rsidR="00B110DC">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Znak sprawy: IGKR.271.5.1</w:t>
      </w:r>
      <w:r w:rsidR="001D1F29">
        <w:rPr>
          <w:rFonts w:ascii="Garamond" w:hAnsi="Garamond" w:cs="Times New Roman"/>
          <w:i/>
          <w:iCs/>
          <w:color w:val="000000" w:themeColor="text1"/>
          <w:sz w:val="24"/>
          <w:szCs w:val="24"/>
        </w:rPr>
        <w:t>5</w:t>
      </w:r>
      <w:r w:rsidR="00B110DC" w:rsidRPr="00B110DC">
        <w:rPr>
          <w:rFonts w:ascii="Garamond" w:hAnsi="Garamond" w:cs="Times New Roman"/>
          <w:i/>
          <w:iCs/>
          <w:color w:val="000000" w:themeColor="text1"/>
          <w:sz w:val="24"/>
          <w:szCs w:val="24"/>
        </w:rPr>
        <w:t>.2026</w:t>
      </w:r>
      <w:r w:rsidR="00B110DC">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01374CF4"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 xml:space="preserve">wykonać zadanie, które polega na zaprojektowaniu oraz wykonaniu robót budowlanych termomodernizacyjnych i dostosowawczych (w systemie „Zaprojektuj i Wybuduj”) modernizacji energetycznej budynku Szkoły Podstawowej w miejscowości </w:t>
      </w:r>
      <w:r w:rsidR="001D1F29">
        <w:rPr>
          <w:rFonts w:ascii="Garamond" w:hAnsi="Garamond" w:cs="Times New Roman"/>
          <w:bCs/>
          <w:sz w:val="24"/>
          <w:szCs w:val="24"/>
        </w:rPr>
        <w:t>Narama</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06CA648"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79A03528" w:rsidR="00205337" w:rsidRPr="00F64475" w:rsidRDefault="00F64475" w:rsidP="00F64475">
      <w:pPr>
        <w:spacing w:after="0" w:line="276" w:lineRule="auto"/>
        <w:jc w:val="both"/>
        <w:rPr>
          <w:rFonts w:ascii="Garamond" w:hAnsi="Garamond" w:cs="Times New Roman"/>
          <w:sz w:val="24"/>
          <w:szCs w:val="24"/>
        </w:rPr>
      </w:pPr>
      <w:r>
        <w:rPr>
          <w:rFonts w:ascii="Garamond" w:hAnsi="Garamond" w:cs="Times New Roman"/>
          <w:sz w:val="24"/>
          <w:szCs w:val="24"/>
        </w:rPr>
        <w:t>- przy czym s</w:t>
      </w:r>
      <w:r w:rsidR="00205337" w:rsidRPr="00F64475">
        <w:rPr>
          <w:rFonts w:ascii="Garamond" w:hAnsi="Garamond" w:cs="Times New Roman"/>
          <w:sz w:val="24"/>
          <w:szCs w:val="24"/>
        </w:rPr>
        <w:t>zczegółowy zakres przedmiotu umowy został określony w SWZ</w:t>
      </w:r>
      <w:r w:rsidR="00BA31BB" w:rsidRPr="00F64475">
        <w:rPr>
          <w:rFonts w:ascii="Garamond" w:hAnsi="Garamond" w:cs="Times New Roman"/>
          <w:sz w:val="24"/>
          <w:szCs w:val="24"/>
        </w:rPr>
        <w:t xml:space="preserve"> z wyjaśnieniami i jej zmianami w trakcie postępowania przetargowego</w:t>
      </w:r>
      <w:r w:rsidR="00205337" w:rsidRPr="00F64475">
        <w:rPr>
          <w:rFonts w:ascii="Garamond" w:hAnsi="Garamond" w:cs="Times New Roman"/>
          <w:sz w:val="24"/>
          <w:szCs w:val="24"/>
        </w:rPr>
        <w:t>,</w:t>
      </w:r>
      <w:r w:rsidR="00405839" w:rsidRPr="00F64475">
        <w:rPr>
          <w:rFonts w:ascii="Garamond" w:hAnsi="Garamond" w:cs="Times New Roman"/>
          <w:sz w:val="24"/>
          <w:szCs w:val="24"/>
        </w:rPr>
        <w:t xml:space="preserve"> </w:t>
      </w:r>
      <w:r w:rsidR="00D118E0" w:rsidRPr="00F64475">
        <w:rPr>
          <w:rFonts w:ascii="Garamond" w:hAnsi="Garamond" w:cs="Times New Roman"/>
          <w:sz w:val="24"/>
          <w:szCs w:val="24"/>
        </w:rPr>
        <w:t>oraz w pozostałych dokumentach</w:t>
      </w:r>
      <w:r w:rsidR="00920B2A" w:rsidRPr="00F64475">
        <w:rPr>
          <w:rFonts w:ascii="Garamond" w:hAnsi="Garamond" w:cs="Times New Roman"/>
          <w:sz w:val="24"/>
          <w:szCs w:val="24"/>
        </w:rPr>
        <w:t xml:space="preserve"> (w szczególności OPZ, oraz PFU, oraz innych)</w:t>
      </w:r>
      <w:r w:rsidR="00D118E0" w:rsidRPr="00F64475">
        <w:rPr>
          <w:rFonts w:ascii="Garamond" w:hAnsi="Garamond" w:cs="Times New Roman"/>
          <w:sz w:val="24"/>
          <w:szCs w:val="24"/>
        </w:rPr>
        <w:t xml:space="preserve"> dostępnych Wykonawcy na etapie postępowania o udzielenie zamówienia</w:t>
      </w:r>
      <w:r w:rsidR="00205337" w:rsidRPr="00F64475">
        <w:rPr>
          <w:rFonts w:ascii="Garamond" w:hAnsi="Garamond" w:cs="Times New Roman"/>
          <w:sz w:val="24"/>
          <w:szCs w:val="24"/>
        </w:rPr>
        <w:t xml:space="preserve"> - wyżej wymienione dokumenty stanowią integralną część umowy</w:t>
      </w:r>
      <w:r w:rsidR="00405839" w:rsidRPr="00F64475">
        <w:rPr>
          <w:rFonts w:ascii="Garamond" w:hAnsi="Garamond" w:cs="Times New Roman"/>
          <w:sz w:val="24"/>
          <w:szCs w:val="24"/>
        </w:rPr>
        <w:t xml:space="preserve"> </w:t>
      </w:r>
      <w:r w:rsidR="00205337" w:rsidRPr="00F64475">
        <w:rPr>
          <w:rFonts w:ascii="Garamond" w:hAnsi="Garamond" w:cs="Times New Roman"/>
          <w:sz w:val="24"/>
          <w:szCs w:val="24"/>
        </w:rPr>
        <w:t>i są załącznikami do niej.</w:t>
      </w:r>
    </w:p>
    <w:p w14:paraId="104623B8" w14:textId="5873FD66" w:rsidR="00F64475" w:rsidRPr="00CB0867" w:rsidRDefault="00F64475" w:rsidP="001645E9">
      <w:pPr>
        <w:pStyle w:val="Akapitzlist"/>
        <w:numPr>
          <w:ilvl w:val="0"/>
          <w:numId w:val="40"/>
        </w:numPr>
        <w:spacing w:after="0" w:line="276" w:lineRule="auto"/>
        <w:ind w:left="284" w:hanging="284"/>
        <w:jc w:val="both"/>
        <w:rPr>
          <w:rFonts w:ascii="Garamond" w:hAnsi="Garamond" w:cs="Times New Roman"/>
          <w:sz w:val="24"/>
          <w:szCs w:val="24"/>
        </w:rPr>
      </w:pPr>
      <w:r w:rsidRPr="00F64475">
        <w:rPr>
          <w:rFonts w:ascii="Garamond" w:hAnsi="Garamond" w:cs="Times New Roman"/>
          <w:sz w:val="24"/>
          <w:szCs w:val="24"/>
        </w:rPr>
        <w:t xml:space="preserve">Wykonawca zobowiązuje się do </w:t>
      </w:r>
      <w:r w:rsidR="00B110DC">
        <w:rPr>
          <w:rFonts w:ascii="Garamond" w:hAnsi="Garamond" w:cs="Times New Roman"/>
          <w:sz w:val="24"/>
          <w:szCs w:val="24"/>
        </w:rPr>
        <w:t>wykonania umowy</w:t>
      </w:r>
      <w:r w:rsidRPr="00F64475">
        <w:rPr>
          <w:rFonts w:ascii="Garamond" w:hAnsi="Garamond" w:cs="Times New Roman"/>
          <w:sz w:val="24"/>
          <w:szCs w:val="24"/>
        </w:rPr>
        <w:t xml:space="preserve"> zgodnie z wymaganiami </w:t>
      </w:r>
      <w:r w:rsidR="00B110DC">
        <w:rPr>
          <w:rFonts w:ascii="Garamond" w:hAnsi="Garamond" w:cs="Times New Roman"/>
          <w:sz w:val="24"/>
          <w:szCs w:val="24"/>
        </w:rPr>
        <w:t>wskazanymi w SWZ, OPZ oraz resztą dokumentacji udostępnionej zarówno w postępowaniu przetargowym, jak i na etapie realizacji umowy</w:t>
      </w:r>
      <w:r w:rsidRPr="00F64475">
        <w:rPr>
          <w:rFonts w:ascii="Garamond" w:hAnsi="Garamond" w:cs="Times New Roman"/>
          <w:sz w:val="24"/>
          <w:szCs w:val="24"/>
        </w:rPr>
        <w:t>.</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w:t>
      </w:r>
      <w:proofErr w:type="spellStart"/>
      <w:r w:rsidRPr="003C7FA4">
        <w:rPr>
          <w:rFonts w:ascii="Garamond" w:hAnsi="Garamond" w:cs="Times New Roman"/>
          <w:sz w:val="24"/>
          <w:szCs w:val="24"/>
        </w:rPr>
        <w:t>mikroinstalacji</w:t>
      </w:r>
      <w:proofErr w:type="spellEnd"/>
      <w:r w:rsidRPr="003C7FA4">
        <w:rPr>
          <w:rFonts w:ascii="Garamond" w:hAnsi="Garamond" w:cs="Times New Roman"/>
          <w:sz w:val="24"/>
          <w:szCs w:val="24"/>
        </w:rPr>
        <w:t xml:space="preserve">);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lastRenderedPageBreak/>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w:t>
      </w:r>
      <w:proofErr w:type="spellStart"/>
      <w:r w:rsidRPr="003C7FA4">
        <w:rPr>
          <w:rFonts w:ascii="Garamond" w:hAnsi="Garamond" w:cs="Times New Roman"/>
          <w:sz w:val="24"/>
          <w:szCs w:val="24"/>
        </w:rPr>
        <w:t>Funkcjonalno</w:t>
      </w:r>
      <w:proofErr w:type="spellEnd"/>
      <w:r w:rsidRPr="003C7FA4">
        <w:rPr>
          <w:rFonts w:ascii="Garamond" w:hAnsi="Garamond" w:cs="Times New Roman"/>
          <w:sz w:val="24"/>
          <w:szCs w:val="24"/>
        </w:rPr>
        <w:t xml:space="preserve">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w:t>
      </w:r>
      <w:proofErr w:type="spellStart"/>
      <w:r w:rsidRPr="003C7FA4">
        <w:rPr>
          <w:rFonts w:ascii="Garamond" w:hAnsi="Garamond" w:cs="Times New Roman"/>
          <w:sz w:val="24"/>
          <w:szCs w:val="24"/>
        </w:rPr>
        <w:t>doc</w:t>
      </w:r>
      <w:proofErr w:type="spellEnd"/>
      <w:r w:rsidRPr="003C7FA4">
        <w:rPr>
          <w:rFonts w:ascii="Garamond" w:hAnsi="Garamond" w:cs="Times New Roman"/>
          <w:sz w:val="24"/>
          <w:szCs w:val="24"/>
        </w:rPr>
        <w:t xml:space="preserve">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4A25293D"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ramach umówionego wynagrodzenia Wykonawca zobowiązany jest do wykonania tablic informacyjnych</w:t>
      </w:r>
      <w:r w:rsidR="00CE01E3">
        <w:rPr>
          <w:rFonts w:ascii="Garamond" w:hAnsi="Garamond" w:cs="Times New Roman"/>
          <w:sz w:val="24"/>
          <w:szCs w:val="24"/>
        </w:rPr>
        <w:t xml:space="preserve"> - </w:t>
      </w:r>
      <w:r w:rsidRPr="003C7FA4">
        <w:rPr>
          <w:rFonts w:ascii="Garamond" w:hAnsi="Garamond" w:cs="Times New Roman"/>
          <w:sz w:val="24"/>
          <w:szCs w:val="24"/>
        </w:rPr>
        <w:t xml:space="preserve">zgodnie z </w:t>
      </w:r>
      <w:proofErr w:type="gramStart"/>
      <w:r w:rsidRPr="003C7FA4">
        <w:rPr>
          <w:rFonts w:ascii="Garamond" w:hAnsi="Garamond" w:cs="Times New Roman"/>
          <w:sz w:val="24"/>
          <w:szCs w:val="24"/>
        </w:rPr>
        <w:t>zasadami  udzielania</w:t>
      </w:r>
      <w:proofErr w:type="gramEnd"/>
      <w:r w:rsidRPr="003C7FA4">
        <w:rPr>
          <w:rFonts w:ascii="Garamond" w:hAnsi="Garamond" w:cs="Times New Roman"/>
          <w:sz w:val="24"/>
          <w:szCs w:val="24"/>
        </w:rPr>
        <w:t xml:space="preserve">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w:t>
      </w:r>
      <w:proofErr w:type="gramStart"/>
      <w:r w:rsidRPr="003C7FA4">
        <w:rPr>
          <w:rFonts w:ascii="Garamond" w:hAnsi="Garamond" w:cs="Times New Roman"/>
          <w:sz w:val="24"/>
          <w:szCs w:val="24"/>
        </w:rPr>
        <w:t>oraz,</w:t>
      </w:r>
      <w:proofErr w:type="gramEnd"/>
      <w:r w:rsidRPr="003C7FA4">
        <w:rPr>
          <w:rFonts w:ascii="Garamond" w:hAnsi="Garamond" w:cs="Times New Roman"/>
          <w:sz w:val="24"/>
          <w:szCs w:val="24"/>
        </w:rPr>
        <w:t xml:space="preserve">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w:t>
      </w:r>
      <w:r w:rsidRPr="000012BB">
        <w:rPr>
          <w:rFonts w:ascii="Garamond" w:hAnsi="Garamond" w:cs="Times New Roman"/>
          <w:sz w:val="24"/>
          <w:szCs w:val="24"/>
        </w:rPr>
        <w:lastRenderedPageBreak/>
        <w:t xml:space="preserve">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6EDE58A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prowadzić prace w sposób </w:t>
      </w:r>
      <w:proofErr w:type="gramStart"/>
      <w:r w:rsidRPr="007B2ABE">
        <w:rPr>
          <w:rFonts w:ascii="Garamond" w:hAnsi="Garamond" w:cs="Times New Roman"/>
          <w:sz w:val="24"/>
          <w:szCs w:val="24"/>
        </w:rPr>
        <w:t>nie zakłócający</w:t>
      </w:r>
      <w:proofErr w:type="gramEnd"/>
      <w:r w:rsidRPr="007B2ABE">
        <w:rPr>
          <w:rFonts w:ascii="Garamond" w:hAnsi="Garamond" w:cs="Times New Roman"/>
          <w:sz w:val="24"/>
          <w:szCs w:val="24"/>
        </w:rPr>
        <w:t xml:space="preserve">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t>
      </w:r>
      <w:proofErr w:type="spellStart"/>
      <w:r w:rsidRPr="000012BB">
        <w:rPr>
          <w:rFonts w:ascii="Garamond" w:hAnsi="Garamond" w:cs="Times New Roman"/>
          <w:sz w:val="24"/>
          <w:szCs w:val="24"/>
        </w:rPr>
        <w:t>wyłączeń</w:t>
      </w:r>
      <w:proofErr w:type="spellEnd"/>
      <w:r w:rsidRPr="000012BB">
        <w:rPr>
          <w:rFonts w:ascii="Garamond" w:hAnsi="Garamond" w:cs="Times New Roman"/>
          <w:sz w:val="24"/>
          <w:szCs w:val="24"/>
        </w:rPr>
        <w:t xml:space="preserve"> z właścicielami </w:t>
      </w:r>
      <w:proofErr w:type="gramStart"/>
      <w:r w:rsidRPr="000012BB">
        <w:rPr>
          <w:rFonts w:ascii="Garamond" w:hAnsi="Garamond" w:cs="Times New Roman"/>
          <w:sz w:val="24"/>
          <w:szCs w:val="24"/>
        </w:rPr>
        <w:t>uzbrojenia</w:t>
      </w:r>
      <w:proofErr w:type="gramEnd"/>
      <w:r w:rsidRPr="000012BB">
        <w:rPr>
          <w:rFonts w:ascii="Garamond" w:hAnsi="Garamond" w:cs="Times New Roman"/>
          <w:sz w:val="24"/>
          <w:szCs w:val="24"/>
        </w:rPr>
        <w:t xml:space="preserve"> jeśli zajdzie taka konieczność. Przed przystąpieniem do robót Wykonawca winien </w:t>
      </w:r>
      <w:r w:rsidRPr="000012BB">
        <w:rPr>
          <w:rFonts w:ascii="Garamond" w:hAnsi="Garamond" w:cs="Times New Roman"/>
          <w:sz w:val="24"/>
          <w:szCs w:val="24"/>
        </w:rPr>
        <w:lastRenderedPageBreak/>
        <w:t xml:space="preserve">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w:t>
      </w:r>
      <w:proofErr w:type="spellStart"/>
      <w:r w:rsidRPr="000012BB">
        <w:rPr>
          <w:rFonts w:ascii="Garamond" w:hAnsi="Garamond" w:cs="Times New Roman"/>
          <w:sz w:val="24"/>
          <w:szCs w:val="24"/>
        </w:rPr>
        <w:t>Funkcjonalno</w:t>
      </w:r>
      <w:proofErr w:type="spellEnd"/>
      <w:r w:rsidRPr="000012BB">
        <w:rPr>
          <w:rFonts w:ascii="Garamond" w:hAnsi="Garamond" w:cs="Times New Roman"/>
          <w:sz w:val="24"/>
          <w:szCs w:val="24"/>
        </w:rPr>
        <w:t xml:space="preserve">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uzyskanie niezbędnych uzgodnień i pozwoleń na wywóz nieczystości stałych i płynnych oraz bezpieczne i prawidłowe odprowadzanie ścieków, substancji ropopochodnych oraz wód gruntowych i opadowych z terenu budowy oraz miejsc związanych z wykonywaniem robót </w:t>
      </w:r>
      <w:r w:rsidRPr="00744136">
        <w:rPr>
          <w:rFonts w:ascii="Garamond" w:hAnsi="Garamond" w:cs="Times New Roman"/>
          <w:sz w:val="24"/>
          <w:szCs w:val="24"/>
        </w:rPr>
        <w:lastRenderedPageBreak/>
        <w:t>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4703665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w:t>
      </w:r>
      <w:r w:rsidR="00F64475">
        <w:rPr>
          <w:rFonts w:ascii="Garamond" w:hAnsi="Garamond" w:cs="Times New Roman"/>
          <w:sz w:val="24"/>
          <w:szCs w:val="24"/>
        </w:rPr>
        <w:t>;</w:t>
      </w:r>
    </w:p>
    <w:p w14:paraId="19052E51" w14:textId="0BBF96F9" w:rsidR="00F64475" w:rsidRPr="00744136" w:rsidRDefault="00F64475" w:rsidP="00744136">
      <w:pPr>
        <w:pStyle w:val="Akapitzlist"/>
        <w:numPr>
          <w:ilvl w:val="1"/>
          <w:numId w:val="40"/>
        </w:numPr>
        <w:spacing w:after="0" w:line="276" w:lineRule="auto"/>
        <w:ind w:left="567" w:hanging="425"/>
        <w:jc w:val="both"/>
        <w:rPr>
          <w:rFonts w:ascii="Garamond" w:hAnsi="Garamond" w:cs="Times New Roman"/>
          <w:sz w:val="24"/>
          <w:szCs w:val="24"/>
        </w:rPr>
      </w:pPr>
      <w:r w:rsidRPr="00F64475">
        <w:rPr>
          <w:rFonts w:ascii="Garamond" w:hAnsi="Garamond" w:cs="Times New Roman"/>
          <w:sz w:val="24"/>
          <w:szCs w:val="24"/>
        </w:rPr>
        <w:t>ścisłe koordynowanie harmonogramu i frontu robót z Dyrekcją Szkoły Podstawowej. Wykonawca przyjmuje do wiadomości, że roboty będą realizowane na obiekcie czynnym i zobowiązuje się do powstrzymania się od prowadzenia robót hałaśliwych i uciążliwych w godzinach przeprowadzania egzaminów szkolnych oraz w innych kluczowych dla funkcjonowania placówki terminach wskazanych przez Dyrekcję. Wszelkie prace wewnątrz budynku wymagają pisemnej akceptacji ich harmonogramu przez użytkownika obiektu przed ich rozpoczęciem. Opóźnienia wynikające z konieczności dostosowania się do rytmu pracy szkoły nie stanowią podstawy do przedłużenia terminu wykonania umowy</w:t>
      </w:r>
    </w:p>
    <w:p w14:paraId="6002BD22" w14:textId="7C62724B"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w:t>
      </w:r>
      <w:r w:rsidR="00F64475">
        <w:rPr>
          <w:rFonts w:ascii="Garamond" w:hAnsi="Garamond" w:cs="Times New Roman"/>
          <w:sz w:val="24"/>
          <w:szCs w:val="24"/>
        </w:rPr>
        <w:t>a</w:t>
      </w:r>
      <w:r w:rsidRPr="000012BB">
        <w:rPr>
          <w:rFonts w:ascii="Garamond" w:hAnsi="Garamond" w:cs="Times New Roman"/>
          <w:sz w:val="24"/>
          <w:szCs w:val="24"/>
        </w:rPr>
        <w:t xml:space="preserve"> tylko i wyłącznie po uzyskaniu zatwierdzonych kart materiałowych</w:t>
      </w:r>
      <w:r w:rsidR="00886732">
        <w:rPr>
          <w:rFonts w:ascii="Garamond" w:hAnsi="Garamond" w:cs="Times New Roman"/>
          <w:sz w:val="24"/>
          <w:szCs w:val="24"/>
        </w:rPr>
        <w:t xml:space="preserve"> (przedkładanych przez Wykonawcę na minimum 14 dni przed zabudową danego materiału)</w:t>
      </w:r>
      <w:r w:rsidRPr="000012BB">
        <w:rPr>
          <w:rFonts w:ascii="Garamond" w:hAnsi="Garamond" w:cs="Times New Roman"/>
          <w:sz w:val="24"/>
          <w:szCs w:val="24"/>
        </w:rPr>
        <w:t>.</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o zagrożeniach, które mogą mieć ujemny wpływ na tok realizacji inwestycji, jakość robót, opóźnienie planowanej daty zakończenia robót jak i zmianę wynagrodzenia za wykonany umowny zakres robót oraz do współpracy </w:t>
      </w:r>
      <w:proofErr w:type="gramStart"/>
      <w:r w:rsidRPr="00CB0867">
        <w:rPr>
          <w:rFonts w:ascii="Garamond" w:hAnsi="Garamond" w:cs="Times New Roman"/>
          <w:color w:val="000000" w:themeColor="text1"/>
          <w:sz w:val="24"/>
          <w:szCs w:val="24"/>
        </w:rPr>
        <w:t>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w:t>
      </w:r>
      <w:proofErr w:type="gramEnd"/>
      <w:r w:rsidRPr="00CB0867">
        <w:rPr>
          <w:rFonts w:ascii="Garamond" w:hAnsi="Garamond" w:cs="Times New Roman"/>
          <w:color w:val="000000" w:themeColor="text1"/>
          <w:sz w:val="24"/>
          <w:szCs w:val="24"/>
        </w:rPr>
        <w:t xml:space="preserve">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Wykonawca zobowiązany jest tak zorganizować pracę oraz teren </w:t>
      </w:r>
      <w:proofErr w:type="gramStart"/>
      <w:r w:rsidRPr="00CB0867">
        <w:rPr>
          <w:rFonts w:ascii="Garamond" w:hAnsi="Garamond" w:cs="Times New Roman"/>
          <w:color w:val="000000" w:themeColor="text1"/>
          <w:sz w:val="24"/>
          <w:szCs w:val="24"/>
        </w:rPr>
        <w:t>budowy</w:t>
      </w:r>
      <w:proofErr w:type="gramEnd"/>
      <w:r w:rsidRPr="00CB0867">
        <w:rPr>
          <w:rFonts w:ascii="Garamond" w:hAnsi="Garamond" w:cs="Times New Roman"/>
          <w:color w:val="000000" w:themeColor="text1"/>
          <w:sz w:val="24"/>
          <w:szCs w:val="24"/>
        </w:rPr>
        <w:t xml:space="preserve">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4179516D"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xml:space="preserve">, a </w:t>
      </w:r>
      <w:r w:rsidR="00871ECA">
        <w:rPr>
          <w:rFonts w:ascii="Garamond" w:hAnsi="Garamond" w:cs="Times New Roman"/>
          <w:color w:val="000000" w:themeColor="text1"/>
          <w:sz w:val="24"/>
          <w:szCs w:val="24"/>
        </w:rPr>
        <w:t>co Wykonawca uwzględnił w kalkulacji ryzyka objętego wynagrodzeniem ryczałtowym</w:t>
      </w:r>
      <w:r w:rsidR="007A0F78">
        <w:rPr>
          <w:rFonts w:ascii="Garamond" w:hAnsi="Garamond" w:cs="Times New Roman"/>
          <w:color w:val="000000" w:themeColor="text1"/>
          <w:sz w:val="24"/>
          <w:szCs w:val="24"/>
        </w:rPr>
        <w:t>;</w:t>
      </w:r>
    </w:p>
    <w:p w14:paraId="2213E140" w14:textId="0810E65D"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w:t>
      </w:r>
      <w:r>
        <w:rPr>
          <w:rFonts w:ascii="Garamond" w:hAnsi="Garamond" w:cs="Times New Roman"/>
          <w:color w:val="000000" w:themeColor="text1"/>
          <w:sz w:val="24"/>
          <w:szCs w:val="24"/>
        </w:rPr>
        <w:lastRenderedPageBreak/>
        <w:t xml:space="preserve">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r w:rsidR="00D455DA">
        <w:rPr>
          <w:rFonts w:ascii="Garamond" w:hAnsi="Garamond" w:cs="Times New Roman"/>
          <w:color w:val="000000" w:themeColor="text1"/>
          <w:sz w:val="24"/>
          <w:szCs w:val="24"/>
        </w:rPr>
        <w:t xml:space="preserve"> (chyba, że wada ta obiektywnie nie mogła zostać wykryta przy zachowaniu najwyższej staranności)</w:t>
      </w:r>
      <w:r>
        <w:rPr>
          <w:rFonts w:ascii="Garamond" w:hAnsi="Garamond" w:cs="Times New Roman"/>
          <w:color w:val="000000" w:themeColor="text1"/>
          <w:sz w:val="24"/>
          <w:szCs w:val="24"/>
        </w:rPr>
        <w:t>;</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4A9F0462"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 xml:space="preserve">12 miesięcy </w:t>
      </w:r>
      <w:r w:rsidR="00E614D3">
        <w:rPr>
          <w:rFonts w:ascii="Garamond" w:hAnsi="Garamond" w:cs="Times New Roman"/>
          <w:b/>
          <w:sz w:val="24"/>
          <w:szCs w:val="24"/>
        </w:rPr>
        <w:t>od</w:t>
      </w:r>
      <w:r w:rsidR="00744136">
        <w:rPr>
          <w:rFonts w:ascii="Garamond" w:hAnsi="Garamond" w:cs="Times New Roman"/>
          <w:b/>
          <w:sz w:val="24"/>
          <w:szCs w:val="24"/>
        </w:rPr>
        <w:t xml:space="preserve">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Roszczenia dotyczące przesunięcia terminów wykonania Przedmiotu umowy muszą być zgłaszane Zamawiającemu na piśmie pod rygorem nieważności, w terminie 3 dni od dnia </w:t>
      </w:r>
      <w:r w:rsidRPr="00CB0867">
        <w:rPr>
          <w:rFonts w:ascii="Garamond" w:hAnsi="Garamond" w:cs="Times New Roman"/>
          <w:sz w:val="24"/>
          <w:szCs w:val="24"/>
          <w:lang w:eastAsia="pl-PL"/>
        </w:rPr>
        <w:lastRenderedPageBreak/>
        <w:t>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w:t>
      </w:r>
      <w:proofErr w:type="gramStart"/>
      <w:r w:rsidR="00F534F0" w:rsidRPr="00CB0867">
        <w:rPr>
          <w:rFonts w:ascii="Garamond" w:eastAsia="Lucida Sans Unicode" w:hAnsi="Garamond" w:cs="Times New Roman"/>
          <w:color w:val="000000" w:themeColor="text1"/>
          <w:kern w:val="2"/>
          <w:sz w:val="24"/>
          <w:szCs w:val="24"/>
        </w:rPr>
        <w:t>*]%</w:t>
      </w:r>
      <w:proofErr w:type="gramEnd"/>
      <w:r w:rsidR="00F534F0" w:rsidRPr="00CB0867">
        <w:rPr>
          <w:rFonts w:ascii="Garamond" w:eastAsia="Lucida Sans Unicode" w:hAnsi="Garamond" w:cs="Times New Roman"/>
          <w:color w:val="000000" w:themeColor="text1"/>
          <w:kern w:val="2"/>
          <w:sz w:val="24"/>
          <w:szCs w:val="24"/>
        </w:rPr>
        <w:t>,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lastRenderedPageBreak/>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2EAC6069"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w:t>
      </w:r>
      <w:r w:rsidR="005559CB">
        <w:rPr>
          <w:rFonts w:ascii="Garamond" w:hAnsi="Garamond" w:cs="Times New Roman"/>
        </w:rPr>
        <w:t>ostatecznego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 xml:space="preserve">protokół </w:t>
      </w:r>
      <w:proofErr w:type="gramStart"/>
      <w:r w:rsidRPr="00CB0867">
        <w:rPr>
          <w:rFonts w:ascii="Garamond" w:hAnsi="Garamond" w:cs="Times New Roman"/>
          <w:color w:val="000000" w:themeColor="text1"/>
          <w:sz w:val="24"/>
          <w:szCs w:val="24"/>
        </w:rPr>
        <w:t>odbioru</w:t>
      </w:r>
      <w:r w:rsidR="00684927">
        <w:rPr>
          <w:rFonts w:ascii="Garamond" w:hAnsi="Garamond" w:cs="Times New Roman"/>
          <w:color w:val="000000" w:themeColor="text1"/>
          <w:sz w:val="24"/>
          <w:szCs w:val="24"/>
        </w:rPr>
        <w:t>,</w:t>
      </w:r>
      <w:proofErr w:type="gramEnd"/>
      <w:r w:rsidR="00684927">
        <w:rPr>
          <w:rFonts w:ascii="Garamond" w:hAnsi="Garamond" w:cs="Times New Roman"/>
          <w:color w:val="000000" w:themeColor="text1"/>
          <w:sz w:val="24"/>
          <w:szCs w:val="24"/>
        </w:rPr>
        <w:t xml:space="preserve">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w:t>
      </w:r>
      <w:proofErr w:type="gramStart"/>
      <w:r w:rsidRPr="00CB0867">
        <w:rPr>
          <w:rFonts w:ascii="Garamond" w:hAnsi="Garamond" w:cs="Times New Roman"/>
          <w:color w:val="000000" w:themeColor="text1"/>
          <w:sz w:val="24"/>
          <w:szCs w:val="24"/>
        </w:rPr>
        <w:t>oświadczenie,</w:t>
      </w:r>
      <w:proofErr w:type="gramEnd"/>
      <w:r w:rsidRPr="00CB0867">
        <w:rPr>
          <w:rFonts w:ascii="Garamond" w:hAnsi="Garamond" w:cs="Times New Roman"/>
          <w:color w:val="000000" w:themeColor="text1"/>
          <w:sz w:val="24"/>
          <w:szCs w:val="24"/>
        </w:rPr>
        <w:t xml:space="preserv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DDF66D3"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r w:rsidR="00755741">
        <w:rPr>
          <w:rFonts w:ascii="Garamond" w:hAnsi="Garamond" w:cs="Times New Roman"/>
          <w:color w:val="000000" w:themeColor="text1"/>
          <w:sz w:val="24"/>
          <w:szCs w:val="24"/>
        </w:rPr>
        <w:t xml:space="preserve">, oraz w </w:t>
      </w:r>
      <w:proofErr w:type="gramStart"/>
      <w:r w:rsidR="00755741">
        <w:rPr>
          <w:rFonts w:ascii="Garamond" w:hAnsi="Garamond" w:cs="Times New Roman"/>
          <w:color w:val="000000" w:themeColor="text1"/>
          <w:sz w:val="24"/>
          <w:szCs w:val="24"/>
        </w:rPr>
        <w:t>sytuacji</w:t>
      </w:r>
      <w:proofErr w:type="gramEnd"/>
      <w:r w:rsidR="00755741">
        <w:rPr>
          <w:rFonts w:ascii="Garamond" w:hAnsi="Garamond" w:cs="Times New Roman"/>
          <w:color w:val="000000" w:themeColor="text1"/>
          <w:sz w:val="24"/>
          <w:szCs w:val="24"/>
        </w:rPr>
        <w:t xml:space="preserve"> gdy przepisy prawa dopuszczają taką możliwość.</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11F16CD9"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W ramach wynagrodzenia wskazanego w § 3 ust. 1 Umowy Wykonawca przenosi na Zamawiającego autorskie prawa majątkowe do dokumentacji projektowej objętej Przedmiotem umowy, w tym dokumentacji powykonawczej, z chwilą jej przekazania Zamawiającemu</w:t>
      </w:r>
      <w:r w:rsidR="005559CB">
        <w:rPr>
          <w:rFonts w:ascii="Garamond" w:hAnsi="Garamond" w:cs="Times New Roman"/>
          <w:color w:val="000000" w:themeColor="text1"/>
          <w:sz w:val="24"/>
          <w:szCs w:val="24"/>
        </w:rPr>
        <w:t>, po obustronnym podpisaniu protokołu bezusterkowego odbioru dokumentacji oraz zapłaty wynagrodzenia za dany etap prac</w:t>
      </w:r>
      <w:r w:rsidRPr="003C7FA4">
        <w:rPr>
          <w:rFonts w:ascii="Garamond" w:hAnsi="Garamond" w:cs="Times New Roman"/>
          <w:color w:val="000000" w:themeColor="text1"/>
          <w:sz w:val="24"/>
          <w:szCs w:val="24"/>
        </w:rPr>
        <w:t xml:space="preserve">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2CC702D9"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w:t>
      </w:r>
      <w:r w:rsidRPr="000012BB">
        <w:rPr>
          <w:rFonts w:ascii="Garamond" w:hAnsi="Garamond" w:cs="Times New Roman"/>
          <w:color w:val="000000" w:themeColor="text1"/>
          <w:sz w:val="24"/>
          <w:szCs w:val="24"/>
        </w:rPr>
        <w:lastRenderedPageBreak/>
        <w:t>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w:t>
      </w:r>
      <w:r w:rsidR="00F02AAC">
        <w:rPr>
          <w:rFonts w:ascii="Garamond" w:hAnsi="Garamond" w:cs="Times New Roman"/>
          <w:color w:val="000000" w:themeColor="text1"/>
          <w:sz w:val="24"/>
          <w:szCs w:val="24"/>
        </w:rPr>
        <w:t>;</w:t>
      </w:r>
    </w:p>
    <w:p w14:paraId="44A1A616" w14:textId="3B177AA3" w:rsidR="00F02AAC" w:rsidRPr="000012BB" w:rsidRDefault="00F02AAC"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F02AAC">
        <w:rPr>
          <w:rFonts w:ascii="Garamond" w:hAnsi="Garamond" w:cs="Times New Roman"/>
          <w:color w:val="000000" w:themeColor="text1"/>
          <w:sz w:val="24"/>
          <w:szCs w:val="24"/>
        </w:rPr>
        <w:t>korzystanie z dokumentacji projektowej na potrzeby realizacji Inwestycji, a także prawo do wielokrotnego wykorzystania projektu w celu przebudowy, rozbudowy, nadbudowy, modernizacji lub remontu obiektu budowlanego w przyszłości przez Zamawiającego lub osoby trzecie działające na jego zlecenie, bez konieczności uzyskiwania dodatkowej zgody Wykonawcy.</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lastRenderedPageBreak/>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w:t>
      </w:r>
      <w:proofErr w:type="gramStart"/>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 xml:space="preserve"> będą</w:t>
      </w:r>
      <w:proofErr w:type="gramEnd"/>
      <w:r w:rsidRPr="004311B6">
        <w:rPr>
          <w:rFonts w:ascii="Garamond" w:hAnsi="Garamond" w:cs="Times New Roman"/>
          <w:color w:val="000000" w:themeColor="text1"/>
          <w:sz w:val="24"/>
          <w:szCs w:val="24"/>
        </w:rPr>
        <w:t xml:space="preserve">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50EECA2D"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w:t>
      </w:r>
      <w:r w:rsidR="00E20EF1">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w:t>
      </w:r>
      <w:r w:rsidR="00D455DA">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w:t>
      </w:r>
      <w:r w:rsidRPr="006542BB">
        <w:rPr>
          <w:rFonts w:ascii="Garamond" w:hAnsi="Garamond" w:cs="Times New Roman"/>
          <w:color w:val="000000" w:themeColor="text1"/>
          <w:sz w:val="24"/>
          <w:szCs w:val="24"/>
        </w:rPr>
        <w:lastRenderedPageBreak/>
        <w:t xml:space="preserve">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661EB815"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5. W sytuacji wzrostu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xml:space="preserve">%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766549B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w:t>
      </w:r>
      <w:proofErr w:type="gramStart"/>
      <w:r w:rsidRPr="006542BB">
        <w:rPr>
          <w:rFonts w:ascii="Garamond" w:hAnsi="Garamond" w:cs="Times New Roman"/>
          <w:color w:val="000000" w:themeColor="text1"/>
          <w:sz w:val="24"/>
          <w:szCs w:val="24"/>
        </w:rPr>
        <w:t>przypadku</w:t>
      </w:r>
      <w:proofErr w:type="gramEnd"/>
      <w:r w:rsidRPr="006542BB">
        <w:rPr>
          <w:rFonts w:ascii="Garamond" w:hAnsi="Garamond" w:cs="Times New Roman"/>
          <w:color w:val="000000" w:themeColor="text1"/>
          <w:sz w:val="24"/>
          <w:szCs w:val="24"/>
        </w:rPr>
        <w:t xml:space="preserve">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proofErr w:type="gramStart"/>
      <w:r w:rsidRPr="006542BB">
        <w:rPr>
          <w:rFonts w:ascii="Garamond" w:hAnsi="Garamond" w:cs="Times New Roman"/>
          <w:color w:val="000000" w:themeColor="text1"/>
          <w:sz w:val="24"/>
          <w:szCs w:val="24"/>
        </w:rPr>
        <w:t>Wniosek</w:t>
      </w:r>
      <w:proofErr w:type="gramEnd"/>
      <w:r w:rsidRPr="006542BB">
        <w:rPr>
          <w:rFonts w:ascii="Garamond" w:hAnsi="Garamond" w:cs="Times New Roman"/>
          <w:color w:val="000000" w:themeColor="text1"/>
          <w:sz w:val="24"/>
          <w:szCs w:val="24"/>
        </w:rPr>
        <w:t xml:space="preserve">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906EA9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Maksymalna wartość poszczególnej zmiany wynagrodzenia, jaką dopuszcza Zamawiający w efekcie zastosowania postanowień o zasadach wprowadzania zmian wysokości wynagrodzenia, </w:t>
      </w:r>
      <w:r w:rsidRPr="006542BB">
        <w:rPr>
          <w:rFonts w:ascii="Garamond" w:hAnsi="Garamond" w:cs="Times New Roman"/>
          <w:color w:val="000000" w:themeColor="text1"/>
          <w:sz w:val="24"/>
          <w:szCs w:val="24"/>
        </w:rPr>
        <w:lastRenderedPageBreak/>
        <w:t>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w:t>
      </w:r>
      <w:r w:rsidR="00D455DA">
        <w:rPr>
          <w:rFonts w:ascii="Garamond" w:hAnsi="Garamond" w:cs="Times New Roman"/>
          <w:color w:val="000000" w:themeColor="text1"/>
          <w:sz w:val="24"/>
          <w:szCs w:val="24"/>
        </w:rPr>
        <w:t>10</w:t>
      </w:r>
      <w:r w:rsidRPr="006542BB">
        <w:rPr>
          <w:rFonts w:ascii="Garamond" w:hAnsi="Garamond" w:cs="Times New Roman"/>
          <w:color w:val="000000" w:themeColor="text1"/>
          <w:sz w:val="24"/>
          <w:szCs w:val="24"/>
        </w:rPr>
        <w:t xml:space="preserve">%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w:t>
      </w:r>
      <w:r w:rsidR="00E20EF1">
        <w:rPr>
          <w:rFonts w:ascii="Garamond" w:hAnsi="Garamond" w:cs="Times New Roman"/>
          <w:color w:val="000000" w:themeColor="text1"/>
          <w:sz w:val="24"/>
          <w:szCs w:val="24"/>
        </w:rPr>
        <w:t>5</w:t>
      </w:r>
      <w:r w:rsidRPr="006542BB">
        <w:rPr>
          <w:rFonts w:ascii="Garamond" w:hAnsi="Garamond" w:cs="Times New Roman"/>
          <w:color w:val="000000" w:themeColor="text1"/>
          <w:sz w:val="24"/>
          <w:szCs w:val="24"/>
        </w:rPr>
        <w:t>% całkowitego wynagrodzenia</w:t>
      </w:r>
      <w:r w:rsidR="00F67565">
        <w:rPr>
          <w:rFonts w:ascii="Garamond" w:hAnsi="Garamond" w:cs="Times New Roman"/>
          <w:color w:val="000000" w:themeColor="text1"/>
          <w:sz w:val="24"/>
          <w:szCs w:val="24"/>
        </w:rPr>
        <w:t>.</w:t>
      </w:r>
    </w:p>
    <w:p w14:paraId="314081F2" w14:textId="4F0AF72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r w:rsidR="00D455DA">
        <w:rPr>
          <w:rFonts w:ascii="Garamond" w:hAnsi="Garamond" w:cs="Times New Roman"/>
          <w:color w:val="000000" w:themeColor="text1"/>
          <w:sz w:val="24"/>
          <w:szCs w:val="24"/>
        </w:rPr>
        <w:t>Zamawiający i Wykonawca ponoszą ryzyko wzrostu lub spadku cen w proporcji 50% na 50% powyżej ustalonego progu uruchomienia waloryzacji.</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w:t>
      </w:r>
      <w:proofErr w:type="gramStart"/>
      <w:r w:rsidRPr="00CB0867">
        <w:rPr>
          <w:rFonts w:ascii="Garamond" w:hAnsi="Garamond" w:cs="Times New Roman"/>
          <w:color w:val="000000" w:themeColor="text1"/>
          <w:sz w:val="24"/>
          <w:szCs w:val="24"/>
        </w:rPr>
        <w:t>zamówienia,</w:t>
      </w:r>
      <w:proofErr w:type="gramEnd"/>
      <w:r w:rsidRPr="00CB0867">
        <w:rPr>
          <w:rFonts w:ascii="Garamond" w:hAnsi="Garamond" w:cs="Times New Roman"/>
          <w:color w:val="000000" w:themeColor="text1"/>
          <w:sz w:val="24"/>
          <w:szCs w:val="24"/>
        </w:rPr>
        <w:t xml:space="preserve">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w:t>
      </w:r>
      <w:proofErr w:type="gramStart"/>
      <w:r w:rsidRPr="00CB0867">
        <w:rPr>
          <w:rFonts w:ascii="Garamond" w:eastAsia="Calibri" w:hAnsi="Garamond" w:cs="Times New Roman"/>
          <w:color w:val="000000" w:themeColor="text1"/>
          <w:sz w:val="24"/>
          <w:szCs w:val="24"/>
        </w:rPr>
        <w:t>pracowników,</w:t>
      </w:r>
      <w:proofErr w:type="gramEnd"/>
      <w:r w:rsidRPr="00CB0867">
        <w:rPr>
          <w:rFonts w:ascii="Garamond" w:eastAsia="Calibri" w:hAnsi="Garamond" w:cs="Times New Roman"/>
          <w:color w:val="000000" w:themeColor="text1"/>
          <w:sz w:val="24"/>
          <w:szCs w:val="24"/>
        </w:rPr>
        <w:t xml:space="preserve"> (tj. w szczególności bez adresów, nr PESEL pracowników). Imię i nazwisko pracownika nie </w:t>
      </w:r>
      <w:proofErr w:type="gramStart"/>
      <w:r w:rsidRPr="00CB0867">
        <w:rPr>
          <w:rFonts w:ascii="Garamond" w:eastAsia="Calibri" w:hAnsi="Garamond" w:cs="Times New Roman"/>
          <w:color w:val="000000" w:themeColor="text1"/>
          <w:sz w:val="24"/>
          <w:szCs w:val="24"/>
        </w:rPr>
        <w:lastRenderedPageBreak/>
        <w:t>podlega</w:t>
      </w:r>
      <w:proofErr w:type="gramEnd"/>
      <w:r w:rsidRPr="00CB0867">
        <w:rPr>
          <w:rFonts w:ascii="Garamond" w:eastAsia="Calibri" w:hAnsi="Garamond" w:cs="Times New Roman"/>
          <w:color w:val="000000" w:themeColor="text1"/>
          <w:sz w:val="24"/>
          <w:szCs w:val="24"/>
        </w:rPr>
        <w:t xml:space="preserve">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21A631DC"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AA1486">
        <w:rPr>
          <w:rFonts w:ascii="Garamond" w:eastAsia="Calibri" w:hAnsi="Garamond" w:cs="Times New Roman"/>
          <w:color w:val="000000" w:themeColor="text1"/>
          <w:sz w:val="24"/>
          <w:szCs w:val="24"/>
        </w:rPr>
        <w:t>7</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t>
      </w:r>
      <w:r w:rsidRPr="00C36E8F">
        <w:rPr>
          <w:rFonts w:ascii="Garamond" w:hAnsi="Garamond" w:cs="Times New Roman"/>
          <w:color w:val="000000" w:themeColor="text1"/>
          <w:sz w:val="24"/>
          <w:szCs w:val="24"/>
        </w:rPr>
        <w:lastRenderedPageBreak/>
        <w:t>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t>
      </w:r>
      <w:r w:rsidRPr="00C36E8F">
        <w:rPr>
          <w:rFonts w:ascii="Garamond" w:hAnsi="Garamond" w:cs="Times New Roman"/>
          <w:color w:val="000000" w:themeColor="text1"/>
          <w:sz w:val="24"/>
          <w:szCs w:val="24"/>
        </w:rPr>
        <w:lastRenderedPageBreak/>
        <w:t xml:space="preserve">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401A452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w:t>
      </w:r>
      <w:r w:rsidR="00AA1486">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jeżeli termin zapłaty wynagrodzenia jest dłuższy niż określony w ust. </w:t>
      </w:r>
      <w:r w:rsidR="00AA1486">
        <w:rPr>
          <w:rFonts w:ascii="Garamond" w:hAnsi="Garamond" w:cs="Times New Roman"/>
          <w:color w:val="000000" w:themeColor="text1"/>
          <w:sz w:val="24"/>
          <w:szCs w:val="24"/>
        </w:rPr>
        <w:t>7,</w:t>
      </w:r>
      <w:r w:rsidRPr="00C36E8F">
        <w:rPr>
          <w:rFonts w:ascii="Garamond" w:hAnsi="Garamond" w:cs="Times New Roman"/>
          <w:color w:val="000000" w:themeColor="text1"/>
          <w:sz w:val="24"/>
          <w:szCs w:val="24"/>
        </w:rPr>
        <w:t xml:space="preserve">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warunkiem wypłaty wynagrodzenia Wykonawcy jest przedstawienie Zamawiającemu wraz z </w:t>
      </w:r>
      <w:proofErr w:type="gramStart"/>
      <w:r w:rsidRPr="00C36E8F">
        <w:rPr>
          <w:rFonts w:ascii="Garamond" w:eastAsia="SimSun" w:hAnsi="Garamond" w:cs="Times New Roman"/>
          <w:color w:val="000000" w:themeColor="text1"/>
          <w:kern w:val="2"/>
          <w:sz w:val="24"/>
          <w:szCs w:val="24"/>
          <w:lang w:eastAsia="hi-IN" w:bidi="hi-IN"/>
        </w:rPr>
        <w:t>fakturą :</w:t>
      </w:r>
      <w:proofErr w:type="gramEnd"/>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0DD7BC65"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w:t>
      </w:r>
      <w:r w:rsidRPr="00CB0867">
        <w:rPr>
          <w:rFonts w:ascii="Garamond" w:hAnsi="Garamond" w:cs="Times New Roman"/>
          <w:color w:val="000000" w:themeColor="text1"/>
          <w:sz w:val="24"/>
          <w:szCs w:val="24"/>
        </w:rPr>
        <w:t>, jak osoby wskazane w ofercie Wykonawcy, których zmiana ma dotyczyć</w:t>
      </w:r>
      <w:r w:rsidR="00755741">
        <w:rPr>
          <w:rFonts w:ascii="Garamond" w:hAnsi="Garamond" w:cs="Times New Roman"/>
          <w:color w:val="000000" w:themeColor="text1"/>
          <w:sz w:val="24"/>
          <w:szCs w:val="24"/>
        </w:rPr>
        <w:t xml:space="preserve"> (tj. otrzymałaby taką samą ilość punktów)</w:t>
      </w:r>
      <w:r w:rsidRPr="00CB0867">
        <w:rPr>
          <w:rFonts w:ascii="Garamond" w:hAnsi="Garamond" w:cs="Times New Roman"/>
          <w:color w:val="000000" w:themeColor="text1"/>
          <w:sz w:val="24"/>
          <w:szCs w:val="24"/>
        </w:rPr>
        <w:t xml:space="preserve">.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Roboty zanikające i ulegające zakryciu podlegają odrębnym odbiorom w terminie 3 dni roboczych od daty zgłoszenia przez Wykonawcę gotowości do ich odbioru wpisem w Dzienniku budowy i zgłoszenia Inspektorowi Nadzoru. W przypadku </w:t>
      </w:r>
      <w:proofErr w:type="gramStart"/>
      <w:r w:rsidRPr="00ED74AA">
        <w:rPr>
          <w:rFonts w:ascii="Garamond" w:hAnsi="Garamond" w:cs="Times New Roman"/>
          <w:color w:val="000000" w:themeColor="text1"/>
          <w:sz w:val="24"/>
          <w:szCs w:val="24"/>
        </w:rPr>
        <w:t>nie przystąpienia</w:t>
      </w:r>
      <w:proofErr w:type="gramEnd"/>
      <w:r w:rsidRPr="00ED74AA">
        <w:rPr>
          <w:rFonts w:ascii="Garamond" w:hAnsi="Garamond" w:cs="Times New Roman"/>
          <w:color w:val="000000" w:themeColor="text1"/>
          <w:sz w:val="24"/>
          <w:szCs w:val="24"/>
        </w:rPr>
        <w:t xml:space="preserve">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Oświadczenie o braku sprzeciwu ze strony odpowiedniej jednostki powiatowej straży </w:t>
      </w:r>
      <w:proofErr w:type="gramStart"/>
      <w:r>
        <w:rPr>
          <w:rFonts w:ascii="Garamond" w:hAnsi="Garamond" w:cs="Times New Roman"/>
          <w:color w:val="000000" w:themeColor="text1"/>
          <w:sz w:val="24"/>
          <w:szCs w:val="24"/>
        </w:rPr>
        <w:t>pożarnej,</w:t>
      </w:r>
      <w:proofErr w:type="gramEnd"/>
      <w:r>
        <w:rPr>
          <w:rFonts w:ascii="Garamond" w:hAnsi="Garamond" w:cs="Times New Roman"/>
          <w:color w:val="000000" w:themeColor="text1"/>
          <w:sz w:val="24"/>
          <w:szCs w:val="24"/>
        </w:rPr>
        <w:t xml:space="preserve">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7B2FBAB8"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r w:rsidR="00F64475">
        <w:rPr>
          <w:rFonts w:ascii="Garamond" w:hAnsi="Garamond" w:cs="Times New Roman"/>
          <w:color w:val="000000" w:themeColor="text1"/>
          <w:sz w:val="24"/>
          <w:szCs w:val="24"/>
        </w:rPr>
        <w:t xml:space="preserve"> </w:t>
      </w:r>
      <w:r w:rsidR="00F64475" w:rsidRPr="00F64475">
        <w:rPr>
          <w:rFonts w:ascii="Garamond" w:hAnsi="Garamond" w:cs="Times New Roman"/>
          <w:color w:val="000000" w:themeColor="text1"/>
          <w:sz w:val="24"/>
          <w:szCs w:val="24"/>
        </w:rPr>
        <w:t xml:space="preserve">Warunkiem przystąpienia przez Zamawiającego do procedury odbioru końcowego Przedmiotu Umowy jest przedłożenie przez Wykonawcę audytu energetycznego ex-post, potwierdzającego osiągnięcie końcowego efektu energetycznego zgodnego z parametrami wskazanymi w </w:t>
      </w:r>
      <w:r w:rsidR="00F64475">
        <w:rPr>
          <w:rFonts w:ascii="Garamond" w:hAnsi="Garamond" w:cs="Times New Roman"/>
          <w:color w:val="000000" w:themeColor="text1"/>
          <w:sz w:val="24"/>
          <w:szCs w:val="24"/>
        </w:rPr>
        <w:t xml:space="preserve">OPZ. </w:t>
      </w:r>
      <w:r w:rsidR="00F64475" w:rsidRPr="00F64475">
        <w:rPr>
          <w:rFonts w:ascii="Garamond" w:hAnsi="Garamond" w:cs="Times New Roman"/>
          <w:color w:val="000000" w:themeColor="text1"/>
          <w:sz w:val="24"/>
          <w:szCs w:val="24"/>
        </w:rPr>
        <w:t>Brak osiągnięcia zadeklarowanych parametrów stanowi wadę istotną uniemożliwiającą dokonanie odbioru końcowego</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75E7A3DF"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jeżeli uniemożliwiają użytkowanie przedmiotu umowy zgodnie z przeznaczeniem, Zamawiający może odstąpić od umowy </w:t>
      </w:r>
      <w:r w:rsidR="00BD5C47">
        <w:rPr>
          <w:rFonts w:ascii="Garamond" w:hAnsi="Garamond" w:cs="Times New Roman"/>
          <w:color w:val="000000" w:themeColor="text1"/>
          <w:sz w:val="24"/>
          <w:szCs w:val="24"/>
        </w:rPr>
        <w:t xml:space="preserve">albo żądać obniżenia wynagrodzenia do wartości faktycznie zrealizowanych, pełnowartościowych robót, </w:t>
      </w:r>
      <w:proofErr w:type="gramStart"/>
      <w:r w:rsidR="00BD5C47">
        <w:rPr>
          <w:rFonts w:ascii="Garamond" w:hAnsi="Garamond" w:cs="Times New Roman"/>
          <w:color w:val="000000" w:themeColor="text1"/>
          <w:sz w:val="24"/>
          <w:szCs w:val="24"/>
        </w:rPr>
        <w:t>ze</w:t>
      </w:r>
      <w:proofErr w:type="gramEnd"/>
      <w:r w:rsidR="00BD5C47">
        <w:rPr>
          <w:rFonts w:ascii="Garamond" w:hAnsi="Garamond" w:cs="Times New Roman"/>
          <w:color w:val="000000" w:themeColor="text1"/>
          <w:sz w:val="24"/>
          <w:szCs w:val="24"/>
        </w:rPr>
        <w:t xml:space="preserve"> stosownym potrąceniem kosztów doprowadzenia obiektu do stanu zgodnego z umową (wykonanie zastępcze)</w:t>
      </w:r>
      <w:r w:rsidRPr="00ED74AA">
        <w:rPr>
          <w:rFonts w:ascii="Garamond" w:hAnsi="Garamond" w:cs="Times New Roman"/>
          <w:color w:val="000000" w:themeColor="text1"/>
          <w:sz w:val="24"/>
          <w:szCs w:val="24"/>
        </w:rPr>
        <w:t>,</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22B2B5B8"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w:t>
      </w:r>
      <w:r w:rsidR="00E20EF1">
        <w:rPr>
          <w:rFonts w:ascii="Garamond" w:hAnsi="Garamond" w:cs="Times New Roman"/>
          <w:color w:val="000000" w:themeColor="text1"/>
          <w:sz w:val="24"/>
          <w:szCs w:val="24"/>
        </w:rPr>
        <w:t xml:space="preserve"> – wyłącznie w przypadku, gdy stwierdzone wady mają charakter istotny (tj. uniemożliwiają użytkowanie obiektu zgodnie z przeznaczeniem)</w:t>
      </w:r>
      <w:r w:rsidRPr="00ED74AA">
        <w:rPr>
          <w:rFonts w:ascii="Garamond" w:hAnsi="Garamond" w:cs="Times New Roman"/>
          <w:color w:val="000000" w:themeColor="text1"/>
          <w:sz w:val="24"/>
          <w:szCs w:val="24"/>
        </w:rPr>
        <w:t xml:space="preserve">; w przypadku odmowy odbioru, Zamawiający określa w protokole powód </w:t>
      </w:r>
      <w:proofErr w:type="gramStart"/>
      <w:r w:rsidRPr="00ED74AA">
        <w:rPr>
          <w:rFonts w:ascii="Garamond" w:hAnsi="Garamond" w:cs="Times New Roman"/>
          <w:color w:val="000000" w:themeColor="text1"/>
          <w:sz w:val="24"/>
          <w:szCs w:val="24"/>
        </w:rPr>
        <w:t>nie odebrania</w:t>
      </w:r>
      <w:proofErr w:type="gramEnd"/>
      <w:r w:rsidRPr="00ED74AA">
        <w:rPr>
          <w:rFonts w:ascii="Garamond" w:hAnsi="Garamond" w:cs="Times New Roman"/>
          <w:color w:val="000000" w:themeColor="text1"/>
          <w:sz w:val="24"/>
          <w:szCs w:val="24"/>
        </w:rPr>
        <w:t xml:space="preserve"> robót i termin usunięcia wad,</w:t>
      </w:r>
    </w:p>
    <w:p w14:paraId="7FDE33A5" w14:textId="5BF61C06"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lub dokonać odbioru i wyznaczyć termin usunięcia </w:t>
      </w:r>
      <w:r w:rsidR="00E20EF1">
        <w:rPr>
          <w:rFonts w:ascii="Garamond" w:hAnsi="Garamond" w:cs="Times New Roman"/>
          <w:color w:val="000000" w:themeColor="text1"/>
          <w:sz w:val="24"/>
          <w:szCs w:val="24"/>
        </w:rPr>
        <w:t>wad.</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219462E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sidR="00994B29">
        <w:rPr>
          <w:rFonts w:ascii="Garamond" w:hAnsi="Garamond" w:cs="Times New Roman"/>
          <w:bCs/>
          <w:color w:val="000000" w:themeColor="text1"/>
          <w:sz w:val="24"/>
          <w:szCs w:val="24"/>
        </w:rPr>
        <w:t xml:space="preserve"> - - na sumę gwarancyjną na jedno i wszystkie zdarzenia w okresie ubezpieczenia nie niższą niż </w:t>
      </w:r>
      <w:r w:rsidR="005A6299">
        <w:rPr>
          <w:rFonts w:ascii="Garamond" w:hAnsi="Garamond" w:cs="Times New Roman"/>
          <w:bCs/>
          <w:color w:val="000000" w:themeColor="text1"/>
          <w:sz w:val="24"/>
          <w:szCs w:val="24"/>
        </w:rPr>
        <w:t xml:space="preserve">1 500 000,00 </w:t>
      </w:r>
      <w:proofErr w:type="gramStart"/>
      <w:r w:rsidR="005A6299">
        <w:rPr>
          <w:rFonts w:ascii="Garamond" w:hAnsi="Garamond" w:cs="Times New Roman"/>
          <w:bCs/>
          <w:color w:val="000000" w:themeColor="text1"/>
          <w:sz w:val="24"/>
          <w:szCs w:val="24"/>
        </w:rPr>
        <w:t>zł..</w:t>
      </w:r>
      <w:proofErr w:type="gramEnd"/>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w:t>
      </w:r>
      <w:proofErr w:type="spellStart"/>
      <w:r w:rsidRPr="009F431E">
        <w:rPr>
          <w:rFonts w:ascii="Garamond" w:hAnsi="Garamond" w:cs="Times New Roman"/>
          <w:bCs/>
          <w:color w:val="000000" w:themeColor="text1"/>
          <w:sz w:val="24"/>
          <w:szCs w:val="24"/>
        </w:rPr>
        <w:t>ryzyk</w:t>
      </w:r>
      <w:proofErr w:type="spellEnd"/>
      <w:r w:rsidRPr="009F431E">
        <w:rPr>
          <w:rFonts w:ascii="Garamond" w:hAnsi="Garamond" w:cs="Times New Roman"/>
          <w:bCs/>
          <w:color w:val="000000" w:themeColor="text1"/>
          <w:sz w:val="24"/>
          <w:szCs w:val="24"/>
        </w:rPr>
        <w:t xml:space="preserve">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w:t>
      </w:r>
      <w:proofErr w:type="gramStart"/>
      <w:r w:rsidRPr="009F431E">
        <w:rPr>
          <w:rFonts w:ascii="Garamond" w:hAnsi="Garamond" w:cs="Times New Roman"/>
          <w:bCs/>
          <w:color w:val="000000" w:themeColor="text1"/>
          <w:sz w:val="24"/>
          <w:szCs w:val="24"/>
        </w:rPr>
        <w:t>odpowiedzialność,</w:t>
      </w:r>
      <w:proofErr w:type="gramEnd"/>
      <w:r w:rsidRPr="009F431E">
        <w:rPr>
          <w:rFonts w:ascii="Garamond" w:hAnsi="Garamond" w:cs="Times New Roman"/>
          <w:bCs/>
          <w:color w:val="000000" w:themeColor="text1"/>
          <w:sz w:val="24"/>
          <w:szCs w:val="24"/>
        </w:rPr>
        <w:t xml:space="preserve">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w:t>
      </w:r>
      <w:proofErr w:type="gramStart"/>
      <w:r w:rsidRPr="009F431E">
        <w:rPr>
          <w:rFonts w:ascii="Garamond" w:hAnsi="Garamond" w:cs="Times New Roman"/>
          <w:bCs/>
          <w:color w:val="000000" w:themeColor="text1"/>
          <w:sz w:val="24"/>
          <w:szCs w:val="24"/>
        </w:rPr>
        <w:t>śmiertelnym,</w:t>
      </w:r>
      <w:proofErr w:type="gramEnd"/>
      <w:r w:rsidRPr="009F431E">
        <w:rPr>
          <w:rFonts w:ascii="Garamond" w:hAnsi="Garamond" w:cs="Times New Roman"/>
          <w:bCs/>
          <w:color w:val="000000" w:themeColor="text1"/>
          <w:sz w:val="24"/>
          <w:szCs w:val="24"/>
        </w:rPr>
        <w:t xml:space="preserve">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w:t>
      </w:r>
      <w:proofErr w:type="gramStart"/>
      <w:r w:rsidR="00880F09" w:rsidRPr="00CB0867">
        <w:rPr>
          <w:rFonts w:ascii="Garamond" w:hAnsi="Garamond" w:cs="Times New Roman"/>
          <w:color w:val="000000" w:themeColor="text1"/>
          <w:sz w:val="24"/>
          <w:szCs w:val="24"/>
        </w:rPr>
        <w:t xml:space="preserve">1 </w:t>
      </w:r>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proofErr w:type="gramStart"/>
      <w:r w:rsidRPr="00CB0867">
        <w:rPr>
          <w:rFonts w:ascii="Garamond" w:hAnsi="Garamond" w:cs="Times New Roman"/>
          <w:color w:val="000000" w:themeColor="text1"/>
          <w:sz w:val="24"/>
          <w:szCs w:val="24"/>
        </w:rPr>
        <w:lastRenderedPageBreak/>
        <w:t>Zabezpieczenie</w:t>
      </w:r>
      <w:proofErr w:type="gramEnd"/>
      <w:r w:rsidRPr="00CB0867">
        <w:rPr>
          <w:rFonts w:ascii="Garamond" w:hAnsi="Garamond" w:cs="Times New Roman"/>
          <w:color w:val="000000" w:themeColor="text1"/>
          <w:sz w:val="24"/>
          <w:szCs w:val="24"/>
        </w:rPr>
        <w:t xml:space="preserv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499DC445" w:rsidR="008D5394"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t>
      </w:r>
      <w:r w:rsidR="007A036C">
        <w:rPr>
          <w:rFonts w:ascii="Garamond" w:hAnsi="Garamond" w:cs="Times New Roman"/>
          <w:sz w:val="24"/>
          <w:szCs w:val="24"/>
        </w:rPr>
        <w:t>na wykonany przedmiot umowy</w:t>
      </w:r>
      <w:r w:rsidRPr="00345170">
        <w:rPr>
          <w:rFonts w:ascii="Garamond" w:hAnsi="Garamond" w:cs="Times New Roman"/>
          <w:sz w:val="24"/>
          <w:szCs w:val="24"/>
        </w:rPr>
        <w:t xml:space="preserve">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r w:rsidR="007A036C" w:rsidRPr="007A036C">
        <w:rPr>
          <w:rFonts w:ascii="Garamond" w:hAnsi="Garamond" w:cs="Times New Roman"/>
          <w:sz w:val="24"/>
          <w:szCs w:val="24"/>
        </w:rPr>
        <w:t xml:space="preserve">Zadeklarowany okres gwarancji dotyczy całości Przedmiotu Umowy, w tym wszystkich urządzeń, instalacji (m.in. pomp ciepła, kotłów, </w:t>
      </w:r>
      <w:proofErr w:type="spellStart"/>
      <w:r w:rsidR="007A036C" w:rsidRPr="007A036C">
        <w:rPr>
          <w:rFonts w:ascii="Garamond" w:hAnsi="Garamond" w:cs="Times New Roman"/>
          <w:sz w:val="24"/>
          <w:szCs w:val="24"/>
        </w:rPr>
        <w:t>fotowoltaiki</w:t>
      </w:r>
      <w:proofErr w:type="spellEnd"/>
      <w:r w:rsidR="007A036C" w:rsidRPr="007A036C">
        <w:rPr>
          <w:rFonts w:ascii="Garamond" w:hAnsi="Garamond" w:cs="Times New Roman"/>
          <w:sz w:val="24"/>
          <w:szCs w:val="24"/>
        </w:rPr>
        <w:t>) oraz materiałów, niezależnie od ewentualnie krótszych okresów gwarancji udzielanych przez ich producentów.</w:t>
      </w:r>
    </w:p>
    <w:p w14:paraId="7BBF5919" w14:textId="06CD4954" w:rsidR="00F64475" w:rsidRPr="00345170" w:rsidRDefault="00F64475" w:rsidP="00CB0867">
      <w:pPr>
        <w:numPr>
          <w:ilvl w:val="0"/>
          <w:numId w:val="11"/>
        </w:numPr>
        <w:spacing w:after="0" w:line="276" w:lineRule="auto"/>
        <w:ind w:left="284" w:hanging="285"/>
        <w:contextualSpacing/>
        <w:jc w:val="both"/>
        <w:rPr>
          <w:rFonts w:ascii="Garamond" w:hAnsi="Garamond" w:cs="Times New Roman"/>
          <w:sz w:val="24"/>
          <w:szCs w:val="24"/>
        </w:rPr>
      </w:pPr>
      <w:r w:rsidRPr="00F64475">
        <w:rPr>
          <w:rFonts w:ascii="Garamond" w:hAnsi="Garamond" w:cs="Times New Roman"/>
          <w:sz w:val="24"/>
          <w:szCs w:val="24"/>
        </w:rPr>
        <w:t xml:space="preserve">W ramach zaoferowanej ceny ryczałtowej i w okresie udzielonej gwarancji jakości, Wykonawca zobowiązuje się do dokonywania na własny koszt i własnym staraniem wszelkich wymaganych przez producentów autoryzowanych przeglądów serwisowych, konserwacji i wymiany </w:t>
      </w:r>
      <w:r w:rsidRPr="00F64475">
        <w:rPr>
          <w:rFonts w:ascii="Garamond" w:hAnsi="Garamond" w:cs="Times New Roman"/>
          <w:sz w:val="24"/>
          <w:szCs w:val="24"/>
        </w:rPr>
        <w:lastRenderedPageBreak/>
        <w:t>materiałów eksploatacyjnych dla zainstalowanych urządzeń (w szczególności pomp ciepła, central wentylacyjnych, instalacji fotowoltaicznej oraz windy), w terminach i z częstotliwością warunkującą utrzymanie pełnej gwarancji producenta. Brak wykonania przeglądu w terminie uprawnia Zamawiającego do zlecenia go podmiotowi trzeciemu na koszt i ryzyko Wykonawcy.</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5B19DC4"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t>
      </w:r>
      <w:r w:rsidR="00701902">
        <w:rPr>
          <w:rFonts w:ascii="Garamond" w:hAnsi="Garamond" w:cs="Times New Roman"/>
          <w:color w:val="000000" w:themeColor="text1"/>
          <w:sz w:val="24"/>
          <w:szCs w:val="24"/>
        </w:rPr>
        <w:t>Do terminów usuwania wad w ramach rękojmi stosuje się odpowiednio postanowienia dotyczące terminów dla gwarancji.</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w:t>
      </w:r>
      <w:r w:rsidRPr="000403FD">
        <w:rPr>
          <w:rFonts w:ascii="Garamond" w:hAnsi="Garamond" w:cs="Times New Roman"/>
          <w:color w:val="000000" w:themeColor="text1"/>
          <w:sz w:val="24"/>
          <w:szCs w:val="24"/>
        </w:rPr>
        <w:lastRenderedPageBreak/>
        <w:t xml:space="preserve">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99B5C6E"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5A629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390C846F"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z tytułu niespełnienia przez Wykonawcę lub podwykonawcę wymagań zamawiającego określonych w § </w:t>
      </w:r>
      <w:r w:rsidR="00AA1486">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w:t>
      </w:r>
      <w:proofErr w:type="gramStart"/>
      <w:r w:rsidRPr="00741F09">
        <w:rPr>
          <w:rFonts w:ascii="Garamond" w:hAnsi="Garamond" w:cs="Times New Roman"/>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08371198"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C71357">
        <w:rPr>
          <w:rFonts w:ascii="Garamond" w:hAnsi="Garamond" w:cs="Times New Roman"/>
          <w:color w:val="000000" w:themeColor="text1"/>
          <w:sz w:val="24"/>
          <w:szCs w:val="24"/>
        </w:rPr>
        <w:t>7</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5AAFB0B" w:rsidR="00E40201"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w:t>
      </w:r>
      <w:r w:rsidR="00755741">
        <w:rPr>
          <w:rFonts w:ascii="Garamond" w:hAnsi="Garamond" w:cs="Times New Roman"/>
          <w:color w:val="000000" w:themeColor="text1"/>
          <w:sz w:val="24"/>
          <w:szCs w:val="24"/>
        </w:rPr>
        <w:t xml:space="preserve"> </w:t>
      </w:r>
      <w:r w:rsidR="00755741" w:rsidRPr="00755741">
        <w:rPr>
          <w:rFonts w:ascii="Garamond" w:hAnsi="Garamond" w:cs="Times New Roman"/>
          <w:color w:val="000000" w:themeColor="text1"/>
          <w:sz w:val="24"/>
          <w:szCs w:val="24"/>
        </w:rPr>
        <w:t xml:space="preserve">bezskutecznego zgłoszenia przez Wykonawcę gotowości do odbioru (z powodu braków w dokumentacji, o których mowa w § 11 ust. 6), wymuszającego ponowne zgłoszenie gotowości – kara jednorazowa w wysokości </w:t>
      </w:r>
      <w:r w:rsidR="00755741">
        <w:rPr>
          <w:rFonts w:ascii="Garamond" w:hAnsi="Garamond" w:cs="Times New Roman"/>
          <w:color w:val="000000" w:themeColor="text1"/>
          <w:sz w:val="24"/>
          <w:szCs w:val="24"/>
        </w:rPr>
        <w:t>2 000,00 zł</w:t>
      </w:r>
      <w:r w:rsidR="00755741" w:rsidRPr="00755741">
        <w:rPr>
          <w:rFonts w:ascii="Garamond" w:hAnsi="Garamond" w:cs="Times New Roman"/>
          <w:color w:val="000000" w:themeColor="text1"/>
          <w:sz w:val="24"/>
          <w:szCs w:val="24"/>
        </w:rPr>
        <w:t xml:space="preserve"> za każdy przypadek bezskutecznego zgłoszenia</w:t>
      </w:r>
      <w:r>
        <w:rPr>
          <w:rFonts w:ascii="Garamond" w:hAnsi="Garamond" w:cs="Times New Roman"/>
          <w:color w:val="000000" w:themeColor="text1"/>
          <w:sz w:val="24"/>
          <w:szCs w:val="24"/>
        </w:rPr>
        <w:t>;</w:t>
      </w:r>
    </w:p>
    <w:p w14:paraId="3B4639A3" w14:textId="7C47FB6C" w:rsidR="00F64475" w:rsidRPr="00CB0867" w:rsidRDefault="00F64475"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 </w:t>
      </w:r>
      <w:r w:rsidRPr="00F64475">
        <w:rPr>
          <w:rFonts w:ascii="Garamond" w:hAnsi="Garamond" w:cs="Times New Roman"/>
          <w:color w:val="000000" w:themeColor="text1"/>
          <w:sz w:val="24"/>
          <w:szCs w:val="24"/>
        </w:rPr>
        <w:t>tytułu nieosiągnięcia przez zmodernizowany obiekt gwarantowanego efektu energetycznego określonego w OPZ (potwierdzonego audytem ex-post) – w wysokości równowartości utraconego przez Zamawiającego dofinansowania ze środków zewnętrznych dla niniejszego zadania, nie mniej jednak niż 15% wynagrodzenia brutto, o którym mowa w § 3 ust. 1</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0CEE869E"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r w:rsidR="008E4CDF">
        <w:rPr>
          <w:rFonts w:ascii="Garamond" w:hAnsi="Garamond" w:cs="Times New Roman"/>
          <w:color w:val="000000" w:themeColor="text1"/>
          <w:sz w:val="24"/>
          <w:szCs w:val="24"/>
        </w:rPr>
        <w:t xml:space="preserve"> Potrącenie nastąpi po uprzednim wystawieniu i doręczeniu Wykonawcy noty obciążeniowej z terminem płatności określonym w nocie.</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3C8F0392"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5A6299">
        <w:rPr>
          <w:rFonts w:ascii="Garamond" w:hAnsi="Garamond" w:cs="Times New Roman"/>
          <w:color w:val="000000" w:themeColor="text1"/>
          <w:sz w:val="24"/>
          <w:szCs w:val="24"/>
        </w:rPr>
        <w:t>2</w:t>
      </w:r>
      <w:r w:rsidR="005A6116" w:rsidRPr="00CB0867">
        <w:rPr>
          <w:rFonts w:ascii="Garamond" w:hAnsi="Garamond" w:cs="Times New Roman"/>
          <w:color w:val="000000" w:themeColor="text1"/>
          <w:sz w:val="24"/>
          <w:szCs w:val="24"/>
        </w:rPr>
        <w:t>0</w:t>
      </w:r>
      <w:proofErr w:type="gramStart"/>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w:t>
      </w:r>
      <w:proofErr w:type="gramEnd"/>
      <w:r w:rsidR="005A6116"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BA23EB2" w14:textId="13248A0E"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00605702"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w:t>
      </w:r>
    </w:p>
    <w:p w14:paraId="28CA34E4" w14:textId="00D17CCB"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w:t>
      </w:r>
      <w:r w:rsidR="00CE01E3">
        <w:rPr>
          <w:rFonts w:ascii="Garamond" w:hAnsi="Garamond" w:cs="Times New Roman"/>
          <w:color w:val="000000" w:themeColor="text1"/>
          <w:sz w:val="24"/>
          <w:szCs w:val="24"/>
        </w:rPr>
        <w:t>;</w:t>
      </w:r>
    </w:p>
    <w:p w14:paraId="705BD70E" w14:textId="2F3F43E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proofErr w:type="gramStart"/>
      <w:r w:rsidRPr="00CB0867">
        <w:rPr>
          <w:rFonts w:ascii="Garamond" w:hAnsi="Garamond" w:cs="Times New Roman"/>
          <w:color w:val="000000" w:themeColor="text1"/>
          <w:sz w:val="24"/>
          <w:szCs w:val="24"/>
        </w:rPr>
        <w:t>razie</w:t>
      </w:r>
      <w:proofErr w:type="gramEnd"/>
      <w:r w:rsidRPr="00CB0867">
        <w:rPr>
          <w:rFonts w:ascii="Garamond" w:hAnsi="Garamond" w:cs="Times New Roman"/>
          <w:color w:val="000000" w:themeColor="text1"/>
          <w:sz w:val="24"/>
          <w:szCs w:val="24"/>
        </w:rPr>
        <w:t xml:space="preserve"> gdy w realizacji przedmiotu umowy będzie brała udział osoba, która nie była wskazana w ofercie Wykonawcy, na którą Zamawiający nie wyraził zgody, o uprawnieniach (dotyczy tylko tych osób, których wskazanie w ofercie było wymagane) gorszych niż zastępowana osoba,</w:t>
      </w:r>
    </w:p>
    <w:p w14:paraId="0E563830" w14:textId="4DA98E04"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razie realizacji umowy przy udziale podwykonawcy lub dalszego podwykonawcy niezgłoszonego zgodnie z procedurą określoną w § </w:t>
      </w:r>
      <w:r w:rsidR="00C71357">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umowy</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3427A3DF"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przez Zamawiającego od umowy może nastąpić w terminie do </w:t>
      </w:r>
      <w:r w:rsidR="00CE01E3">
        <w:rPr>
          <w:rFonts w:ascii="Garamond" w:hAnsi="Garamond" w:cs="Times New Roman"/>
          <w:color w:val="000000" w:themeColor="text1"/>
          <w:sz w:val="24"/>
          <w:szCs w:val="24"/>
        </w:rPr>
        <w:t>30 dni</w:t>
      </w:r>
      <w:r w:rsidRPr="00CB0867">
        <w:rPr>
          <w:rFonts w:ascii="Garamond" w:hAnsi="Garamond" w:cs="Times New Roman"/>
          <w:color w:val="000000" w:themeColor="text1"/>
          <w:sz w:val="24"/>
          <w:szCs w:val="24"/>
        </w:rPr>
        <w:t xml:space="preserve">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W przypadku odstąpienia od umowy przez Zamawiającego, Zamawiający zachowuje prawa autorskie do dokumentacji </w:t>
      </w:r>
      <w:proofErr w:type="gramStart"/>
      <w:r>
        <w:rPr>
          <w:rFonts w:ascii="Garamond" w:hAnsi="Garamond" w:cs="Times New Roman"/>
          <w:color w:val="000000" w:themeColor="text1"/>
          <w:sz w:val="24"/>
          <w:szCs w:val="24"/>
        </w:rPr>
        <w:t>projektowej,</w:t>
      </w:r>
      <w:proofErr w:type="gramEnd"/>
      <w:r>
        <w:rPr>
          <w:rFonts w:ascii="Garamond" w:hAnsi="Garamond" w:cs="Times New Roman"/>
          <w:color w:val="000000" w:themeColor="text1"/>
          <w:sz w:val="24"/>
          <w:szCs w:val="24"/>
        </w:rPr>
        <w:t xml:space="preserve">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t>
      </w:r>
      <w:proofErr w:type="gramStart"/>
      <w:r w:rsidRPr="00CB0867">
        <w:rPr>
          <w:rFonts w:ascii="Garamond" w:hAnsi="Garamond" w:cs="Times New Roman"/>
          <w:color w:val="000000" w:themeColor="text1"/>
          <w:sz w:val="24"/>
          <w:szCs w:val="24"/>
        </w:rPr>
        <w:t>adresu,</w:t>
      </w:r>
      <w:proofErr w:type="gramEnd"/>
      <w:r w:rsidRPr="00CB0867">
        <w:rPr>
          <w:rFonts w:ascii="Garamond" w:hAnsi="Garamond" w:cs="Times New Roman"/>
          <w:color w:val="000000" w:themeColor="text1"/>
          <w:sz w:val="24"/>
          <w:szCs w:val="24"/>
        </w:rPr>
        <w:t xml:space="preserve">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8FEE281" w14:textId="1F6BE63D" w:rsidR="00086465" w:rsidRDefault="00BD0037" w:rsidP="00086465">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228BE176" w14:textId="02F98E37" w:rsidR="00086465" w:rsidRPr="00086465" w:rsidRDefault="00086465" w:rsidP="00086465">
      <w:pPr>
        <w:spacing w:after="0" w:line="276" w:lineRule="auto"/>
        <w:ind w:left="567"/>
        <w:jc w:val="both"/>
        <w:rPr>
          <w:rFonts w:ascii="Garamond" w:hAnsi="Garamond" w:cs="Times New Roman"/>
          <w:color w:val="000000" w:themeColor="text1"/>
          <w:sz w:val="24"/>
          <w:szCs w:val="24"/>
        </w:rPr>
      </w:pPr>
      <w:r>
        <w:rPr>
          <w:rFonts w:ascii="Garamond" w:hAnsi="Garamond" w:cs="Times New Roman"/>
          <w:color w:val="000000" w:themeColor="text1"/>
          <w:sz w:val="24"/>
          <w:szCs w:val="24"/>
        </w:rPr>
        <w:t>- z zastrzeżeniem, że ewentualne ograniczenie zakresu rzeczowego lub war</w:t>
      </w:r>
      <w:r w:rsidR="00E20EF1">
        <w:rPr>
          <w:rFonts w:ascii="Garamond" w:hAnsi="Garamond" w:cs="Times New Roman"/>
          <w:color w:val="000000" w:themeColor="text1"/>
          <w:sz w:val="24"/>
          <w:szCs w:val="24"/>
        </w:rPr>
        <w:t xml:space="preserve">tościowego przedmiotu umowy nie może przekroczyć 20% całkowitego wynagrodzenia brutto </w:t>
      </w:r>
      <w:r w:rsidR="00E20EF1">
        <w:rPr>
          <w:rFonts w:ascii="Garamond" w:hAnsi="Garamond" w:cs="Times New Roman"/>
          <w:color w:val="000000" w:themeColor="text1"/>
          <w:sz w:val="24"/>
          <w:szCs w:val="24"/>
        </w:rPr>
        <w:lastRenderedPageBreak/>
        <w:t>określonego w § 3 ust. 1 umowy (co oznacza, że Zamawiający gwarantuje realizację Przedmiotu umowy o wartości co najmniej 80% wynagrodzenia);</w:t>
      </w:r>
    </w:p>
    <w:p w14:paraId="5DCDE306" w14:textId="6CCA49E2"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wartości wynagrodzenia w przypadkach, o których mowa w pkt 4), tj. </w:t>
      </w:r>
      <w:proofErr w:type="gramStart"/>
      <w:r w:rsidRPr="00CB0867">
        <w:rPr>
          <w:rFonts w:ascii="Garamond" w:hAnsi="Garamond" w:cs="Times New Roman"/>
          <w:color w:val="000000" w:themeColor="text1"/>
          <w:sz w:val="24"/>
          <w:szCs w:val="24"/>
        </w:rPr>
        <w:t>nie zrealizowania</w:t>
      </w:r>
      <w:proofErr w:type="gramEnd"/>
      <w:r w:rsidRPr="00CB0867">
        <w:rPr>
          <w:rFonts w:ascii="Garamond" w:hAnsi="Garamond" w:cs="Times New Roman"/>
          <w:color w:val="000000" w:themeColor="text1"/>
          <w:sz w:val="24"/>
          <w:szCs w:val="24"/>
        </w:rPr>
        <w:t xml:space="preserve">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0B237FF2"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w:t>
      </w:r>
      <w:proofErr w:type="gramStart"/>
      <w:r w:rsidRPr="00CB0867">
        <w:rPr>
          <w:rFonts w:ascii="Garamond" w:hAnsi="Garamond" w:cs="Times New Roman"/>
          <w:color w:val="000000" w:themeColor="text1"/>
          <w:sz w:val="24"/>
          <w:szCs w:val="24"/>
        </w:rPr>
        <w:t xml:space="preserve">§  </w:t>
      </w:r>
      <w:r w:rsidR="006418A0" w:rsidRPr="00CB0867">
        <w:rPr>
          <w:rFonts w:ascii="Garamond" w:hAnsi="Garamond" w:cs="Times New Roman"/>
          <w:color w:val="000000" w:themeColor="text1"/>
          <w:sz w:val="24"/>
          <w:szCs w:val="24"/>
        </w:rPr>
        <w:t>3</w:t>
      </w:r>
      <w:proofErr w:type="gramEnd"/>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r w:rsidR="00E614D3">
        <w:rPr>
          <w:rFonts w:ascii="Garamond" w:hAnsi="Garamond" w:cs="Times New Roman"/>
          <w:color w:val="000000" w:themeColor="text1"/>
          <w:sz w:val="24"/>
          <w:szCs w:val="24"/>
        </w:rPr>
        <w:t xml:space="preserve"> Nie dotyczy to sytuacji, gdy wyłączną winę za opóźnienie ponosi Zamawiający.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w związku z zaistnieniem sytuacji (przesłanek) opisanej w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w:t>
      </w:r>
      <w:r w:rsidRPr="00CB0867">
        <w:rPr>
          <w:rFonts w:ascii="Garamond" w:hAnsi="Garamond" w:cs="Times New Roman"/>
          <w:color w:val="000000" w:themeColor="text1"/>
          <w:sz w:val="24"/>
          <w:szCs w:val="24"/>
        </w:rPr>
        <w:lastRenderedPageBreak/>
        <w:t xml:space="preserve">Budowlanego wraz z jego aktami wykonawczymi i uzyskaniem odpowiedniej decyzji uprawniającej do prowadzenia przedmiotowych </w:t>
      </w:r>
      <w:proofErr w:type="gramStart"/>
      <w:r w:rsidRPr="00CB0867">
        <w:rPr>
          <w:rFonts w:ascii="Garamond" w:hAnsi="Garamond" w:cs="Times New Roman"/>
          <w:color w:val="000000" w:themeColor="text1"/>
          <w:sz w:val="24"/>
          <w:szCs w:val="24"/>
        </w:rPr>
        <w:t>robót</w:t>
      </w:r>
      <w:proofErr w:type="gramEnd"/>
      <w:r w:rsidRPr="00CB0867">
        <w:rPr>
          <w:rFonts w:ascii="Garamond" w:hAnsi="Garamond" w:cs="Times New Roman"/>
          <w:color w:val="000000" w:themeColor="text1"/>
          <w:sz w:val="24"/>
          <w:szCs w:val="24"/>
        </w:rPr>
        <w:t xml:space="preserve">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 xml:space="preserve">Poprawienie </w:t>
      </w:r>
      <w:proofErr w:type="gramStart"/>
      <w:r w:rsidRPr="00CB0867">
        <w:rPr>
          <w:rFonts w:ascii="Garamond" w:hAnsi="Garamond" w:cs="Times New Roman"/>
          <w:sz w:val="24"/>
          <w:szCs w:val="24"/>
          <w:lang w:eastAsia="zh-CN"/>
        </w:rPr>
        <w:t>błędu  pisarskiego</w:t>
      </w:r>
      <w:proofErr w:type="gramEnd"/>
      <w:r w:rsidRPr="00CB0867">
        <w:rPr>
          <w:rFonts w:ascii="Garamond" w:hAnsi="Garamond" w:cs="Times New Roman"/>
          <w:sz w:val="24"/>
          <w:szCs w:val="24"/>
          <w:lang w:eastAsia="zh-CN"/>
        </w:rPr>
        <w:t>,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przepisów prawa, w </w:t>
      </w:r>
      <w:proofErr w:type="gramStart"/>
      <w:r w:rsidRPr="00CC0AC7">
        <w:rPr>
          <w:rFonts w:ascii="Garamond" w:eastAsia="Calibri" w:hAnsi="Garamond" w:cs="Times New Roman"/>
          <w:kern w:val="2"/>
          <w:sz w:val="24"/>
          <w:szCs w:val="24"/>
          <w:lang w:eastAsia="pl-PL"/>
        </w:rPr>
        <w:t>szczególności</w:t>
      </w:r>
      <w:proofErr w:type="gramEnd"/>
      <w:r w:rsidRPr="00CC0AC7">
        <w:rPr>
          <w:rFonts w:ascii="Garamond" w:eastAsia="Calibri" w:hAnsi="Garamond" w:cs="Times New Roman"/>
          <w:kern w:val="2"/>
          <w:sz w:val="24"/>
          <w:szCs w:val="24"/>
          <w:lang w:eastAsia="pl-PL"/>
        </w:rPr>
        <w:t xml:space="preserve">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08F18" w14:textId="77777777" w:rsidR="00273B78" w:rsidRDefault="00273B78" w:rsidP="00C05791">
      <w:pPr>
        <w:spacing w:after="0" w:line="240" w:lineRule="auto"/>
      </w:pPr>
      <w:r>
        <w:separator/>
      </w:r>
    </w:p>
  </w:endnote>
  <w:endnote w:type="continuationSeparator" w:id="0">
    <w:p w14:paraId="472412C3" w14:textId="77777777" w:rsidR="00273B78" w:rsidRDefault="00273B78"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F454E" w14:textId="77777777" w:rsidR="00273B78" w:rsidRDefault="00273B78" w:rsidP="00C05791">
      <w:pPr>
        <w:spacing w:after="0" w:line="240" w:lineRule="auto"/>
      </w:pPr>
      <w:r>
        <w:separator/>
      </w:r>
    </w:p>
  </w:footnote>
  <w:footnote w:type="continuationSeparator" w:id="0">
    <w:p w14:paraId="61357120" w14:textId="77777777" w:rsidR="00273B78" w:rsidRDefault="00273B78"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49019D66" w:rsidR="004105EF" w:rsidRDefault="004105EF" w:rsidP="00A435AD">
    <w:pPr>
      <w:pStyle w:val="Akapitzlist"/>
      <w:spacing w:line="276" w:lineRule="auto"/>
      <w:ind w:left="0"/>
      <w:jc w:val="center"/>
      <w:rPr>
        <w:rFonts w:ascii="Garamond" w:hAnsi="Garamond"/>
      </w:rPr>
    </w:pPr>
  </w:p>
  <w:p w14:paraId="46A896DB" w14:textId="1DA879D3"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w:t>
    </w:r>
    <w:r w:rsidR="004631CD">
      <w:rPr>
        <w:rFonts w:ascii="Garamond" w:hAnsi="Garamond" w:cstheme="minorHAnsi"/>
        <w:bCs/>
      </w:rPr>
      <w:t>1</w:t>
    </w:r>
    <w:r w:rsidR="001D1F29">
      <w:rPr>
        <w:rFonts w:ascii="Garamond" w:hAnsi="Garamond" w:cstheme="minorHAnsi"/>
        <w:bCs/>
      </w:rPr>
      <w:t>5</w:t>
    </w:r>
    <w:r w:rsidR="003C7FA4" w:rsidRPr="003C7FA4">
      <w:rPr>
        <w:rFonts w:ascii="Garamond" w:hAnsi="Garamond" w:cstheme="minorHAnsi"/>
        <w:bCs/>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35E829F7"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w:t>
    </w:r>
    <w:r w:rsidR="00B110DC">
      <w:rPr>
        <w:rFonts w:ascii="Garamond" w:hAnsi="Garamond" w:cs="Helvetica"/>
        <w:bCs/>
      </w:rPr>
      <w:t>.1</w:t>
    </w:r>
    <w:r w:rsidR="001D1F29">
      <w:rPr>
        <w:rFonts w:ascii="Garamond" w:hAnsi="Garamond" w:cs="Helvetica"/>
        <w:bCs/>
      </w:rPr>
      <w:t>5</w:t>
    </w:r>
    <w:r w:rsidR="00920B2A">
      <w:rPr>
        <w:rFonts w:ascii="Garamond" w:hAnsi="Garamond" w:cs="Helvetica"/>
        <w:bCs/>
      </w:rPr>
      <w:t>.2026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C01EC0D2"/>
    <w:name w:val="WW8Num4"/>
    <w:lvl w:ilvl="0">
      <w:start w:val="1"/>
      <w:numFmt w:val="decimal"/>
      <w:lvlText w:val="%1."/>
      <w:lvlJc w:val="left"/>
      <w:pPr>
        <w:tabs>
          <w:tab w:val="num" w:pos="0"/>
        </w:tabs>
        <w:ind w:left="2340" w:hanging="360"/>
      </w:pPr>
      <w:rPr>
        <w:rFonts w:ascii="Garamond" w:eastAsia="Times New Roman" w:hAnsi="Garamond"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BCE886AE"/>
    <w:name w:val="WW8Num8"/>
    <w:lvl w:ilvl="0">
      <w:start w:val="1"/>
      <w:numFmt w:val="decimal"/>
      <w:lvlText w:val="%1."/>
      <w:lvlJc w:val="left"/>
      <w:pPr>
        <w:tabs>
          <w:tab w:val="num" w:pos="0"/>
        </w:tabs>
        <w:ind w:left="927"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024A24B0"/>
    <w:lvl w:ilvl="0">
      <w:start w:val="1"/>
      <w:numFmt w:val="decimal"/>
      <w:lvlText w:val="%1)"/>
      <w:lvlJc w:val="left"/>
      <w:pPr>
        <w:ind w:left="1068"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6C24904"/>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65EE"/>
    <w:rsid w:val="00047F7A"/>
    <w:rsid w:val="00051FC7"/>
    <w:rsid w:val="0005278D"/>
    <w:rsid w:val="0005499F"/>
    <w:rsid w:val="00056515"/>
    <w:rsid w:val="00061975"/>
    <w:rsid w:val="00063DF7"/>
    <w:rsid w:val="00064EFF"/>
    <w:rsid w:val="0007012E"/>
    <w:rsid w:val="00070EE5"/>
    <w:rsid w:val="000849AD"/>
    <w:rsid w:val="00086465"/>
    <w:rsid w:val="00087405"/>
    <w:rsid w:val="0009250C"/>
    <w:rsid w:val="00096349"/>
    <w:rsid w:val="000976A3"/>
    <w:rsid w:val="000979DF"/>
    <w:rsid w:val="000A1254"/>
    <w:rsid w:val="000B20D5"/>
    <w:rsid w:val="000B5F01"/>
    <w:rsid w:val="000B69E4"/>
    <w:rsid w:val="000B7351"/>
    <w:rsid w:val="000C26AD"/>
    <w:rsid w:val="000C465D"/>
    <w:rsid w:val="000C5C1E"/>
    <w:rsid w:val="000C6382"/>
    <w:rsid w:val="000C671F"/>
    <w:rsid w:val="000D2285"/>
    <w:rsid w:val="000D4E09"/>
    <w:rsid w:val="000D5DA2"/>
    <w:rsid w:val="000D6AC3"/>
    <w:rsid w:val="000E2E13"/>
    <w:rsid w:val="000F11E3"/>
    <w:rsid w:val="000F2E6E"/>
    <w:rsid w:val="000F31ED"/>
    <w:rsid w:val="000F33A3"/>
    <w:rsid w:val="000F5CCD"/>
    <w:rsid w:val="000F60EE"/>
    <w:rsid w:val="000F6F13"/>
    <w:rsid w:val="000F736A"/>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60E3"/>
    <w:rsid w:val="001A7F87"/>
    <w:rsid w:val="001B4EB7"/>
    <w:rsid w:val="001B570C"/>
    <w:rsid w:val="001B6733"/>
    <w:rsid w:val="001C4DE7"/>
    <w:rsid w:val="001C727B"/>
    <w:rsid w:val="001D1F29"/>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3B78"/>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4EA1"/>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432"/>
    <w:rsid w:val="00387886"/>
    <w:rsid w:val="00393B6E"/>
    <w:rsid w:val="003940CE"/>
    <w:rsid w:val="00395C73"/>
    <w:rsid w:val="00395DEA"/>
    <w:rsid w:val="003A2582"/>
    <w:rsid w:val="003A37B1"/>
    <w:rsid w:val="003A4AD1"/>
    <w:rsid w:val="003B0B90"/>
    <w:rsid w:val="003B1C38"/>
    <w:rsid w:val="003B1C42"/>
    <w:rsid w:val="003B602E"/>
    <w:rsid w:val="003C0056"/>
    <w:rsid w:val="003C0D17"/>
    <w:rsid w:val="003C29A0"/>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31CD"/>
    <w:rsid w:val="00465B4E"/>
    <w:rsid w:val="00472773"/>
    <w:rsid w:val="00473371"/>
    <w:rsid w:val="0047632E"/>
    <w:rsid w:val="0048230B"/>
    <w:rsid w:val="0049063B"/>
    <w:rsid w:val="004A12F0"/>
    <w:rsid w:val="004A253C"/>
    <w:rsid w:val="004A476F"/>
    <w:rsid w:val="004B1CC4"/>
    <w:rsid w:val="004B44BC"/>
    <w:rsid w:val="004B6BA1"/>
    <w:rsid w:val="004B6F8F"/>
    <w:rsid w:val="004B7560"/>
    <w:rsid w:val="004C01CE"/>
    <w:rsid w:val="004D13C5"/>
    <w:rsid w:val="004D5EA0"/>
    <w:rsid w:val="004D72A2"/>
    <w:rsid w:val="004E108A"/>
    <w:rsid w:val="004E12DD"/>
    <w:rsid w:val="004E3CAD"/>
    <w:rsid w:val="004E47CB"/>
    <w:rsid w:val="004E4C00"/>
    <w:rsid w:val="004E4C48"/>
    <w:rsid w:val="004E60E2"/>
    <w:rsid w:val="004F2278"/>
    <w:rsid w:val="004F34ED"/>
    <w:rsid w:val="004F37F7"/>
    <w:rsid w:val="004F3ACC"/>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59CB"/>
    <w:rsid w:val="0055759F"/>
    <w:rsid w:val="00557802"/>
    <w:rsid w:val="00560978"/>
    <w:rsid w:val="00562B1B"/>
    <w:rsid w:val="00564384"/>
    <w:rsid w:val="0056504B"/>
    <w:rsid w:val="00570678"/>
    <w:rsid w:val="00571038"/>
    <w:rsid w:val="00576F05"/>
    <w:rsid w:val="0058224D"/>
    <w:rsid w:val="00582C85"/>
    <w:rsid w:val="00584D6C"/>
    <w:rsid w:val="00585367"/>
    <w:rsid w:val="0058566D"/>
    <w:rsid w:val="0058574C"/>
    <w:rsid w:val="00593933"/>
    <w:rsid w:val="0059708F"/>
    <w:rsid w:val="005A6116"/>
    <w:rsid w:val="005A6299"/>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35472"/>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1902"/>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5741"/>
    <w:rsid w:val="0075786E"/>
    <w:rsid w:val="007579C3"/>
    <w:rsid w:val="00762485"/>
    <w:rsid w:val="00771211"/>
    <w:rsid w:val="00771D26"/>
    <w:rsid w:val="0077480F"/>
    <w:rsid w:val="00777522"/>
    <w:rsid w:val="0078216D"/>
    <w:rsid w:val="007855B5"/>
    <w:rsid w:val="007874F1"/>
    <w:rsid w:val="00796A2F"/>
    <w:rsid w:val="007A036C"/>
    <w:rsid w:val="007A0F78"/>
    <w:rsid w:val="007A223B"/>
    <w:rsid w:val="007A3F4A"/>
    <w:rsid w:val="007A5827"/>
    <w:rsid w:val="007A5E5E"/>
    <w:rsid w:val="007A6ABC"/>
    <w:rsid w:val="007A7770"/>
    <w:rsid w:val="007B21D4"/>
    <w:rsid w:val="007B23E6"/>
    <w:rsid w:val="007B2ABE"/>
    <w:rsid w:val="007B4465"/>
    <w:rsid w:val="007B4890"/>
    <w:rsid w:val="007B71AB"/>
    <w:rsid w:val="007C0898"/>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1ECA"/>
    <w:rsid w:val="008760A7"/>
    <w:rsid w:val="00880F09"/>
    <w:rsid w:val="0088508E"/>
    <w:rsid w:val="008850CF"/>
    <w:rsid w:val="0088659E"/>
    <w:rsid w:val="00886732"/>
    <w:rsid w:val="00887111"/>
    <w:rsid w:val="00890374"/>
    <w:rsid w:val="00892281"/>
    <w:rsid w:val="00895917"/>
    <w:rsid w:val="008964DA"/>
    <w:rsid w:val="008968CD"/>
    <w:rsid w:val="008A31B8"/>
    <w:rsid w:val="008B7514"/>
    <w:rsid w:val="008C18C5"/>
    <w:rsid w:val="008D5394"/>
    <w:rsid w:val="008E0A8C"/>
    <w:rsid w:val="008E4CDF"/>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94B29"/>
    <w:rsid w:val="009A03CE"/>
    <w:rsid w:val="009A0A6F"/>
    <w:rsid w:val="009A3AFA"/>
    <w:rsid w:val="009A5577"/>
    <w:rsid w:val="009B0590"/>
    <w:rsid w:val="009B11A9"/>
    <w:rsid w:val="009B3880"/>
    <w:rsid w:val="009B5BB9"/>
    <w:rsid w:val="009C5707"/>
    <w:rsid w:val="009D1B77"/>
    <w:rsid w:val="009D45B6"/>
    <w:rsid w:val="009E2D95"/>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1486"/>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10DC"/>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1A65"/>
    <w:rsid w:val="00BB3F7E"/>
    <w:rsid w:val="00BB532D"/>
    <w:rsid w:val="00BC5AF5"/>
    <w:rsid w:val="00BC6662"/>
    <w:rsid w:val="00BC6ACD"/>
    <w:rsid w:val="00BD0037"/>
    <w:rsid w:val="00BD06F8"/>
    <w:rsid w:val="00BD30F4"/>
    <w:rsid w:val="00BD4CBB"/>
    <w:rsid w:val="00BD5C47"/>
    <w:rsid w:val="00BE0E08"/>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1357"/>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43DD"/>
    <w:rsid w:val="00CD7C45"/>
    <w:rsid w:val="00CE01E3"/>
    <w:rsid w:val="00CE0424"/>
    <w:rsid w:val="00CE1743"/>
    <w:rsid w:val="00CE7029"/>
    <w:rsid w:val="00CF1C0A"/>
    <w:rsid w:val="00CF23B9"/>
    <w:rsid w:val="00CF4984"/>
    <w:rsid w:val="00CF698B"/>
    <w:rsid w:val="00D050CE"/>
    <w:rsid w:val="00D107CA"/>
    <w:rsid w:val="00D118E0"/>
    <w:rsid w:val="00D11E91"/>
    <w:rsid w:val="00D16B53"/>
    <w:rsid w:val="00D308B5"/>
    <w:rsid w:val="00D31352"/>
    <w:rsid w:val="00D35914"/>
    <w:rsid w:val="00D37D6B"/>
    <w:rsid w:val="00D42023"/>
    <w:rsid w:val="00D42E8A"/>
    <w:rsid w:val="00D43421"/>
    <w:rsid w:val="00D4502B"/>
    <w:rsid w:val="00D455DA"/>
    <w:rsid w:val="00D51674"/>
    <w:rsid w:val="00D52CD7"/>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57CA"/>
    <w:rsid w:val="00DF7CE9"/>
    <w:rsid w:val="00E03EFB"/>
    <w:rsid w:val="00E115E6"/>
    <w:rsid w:val="00E14476"/>
    <w:rsid w:val="00E16056"/>
    <w:rsid w:val="00E20A06"/>
    <w:rsid w:val="00E20EF1"/>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729D"/>
    <w:rsid w:val="00E60ABD"/>
    <w:rsid w:val="00E614D3"/>
    <w:rsid w:val="00E656FF"/>
    <w:rsid w:val="00E67055"/>
    <w:rsid w:val="00E728B2"/>
    <w:rsid w:val="00E75EAA"/>
    <w:rsid w:val="00E774F0"/>
    <w:rsid w:val="00E802B1"/>
    <w:rsid w:val="00E8081D"/>
    <w:rsid w:val="00E81807"/>
    <w:rsid w:val="00E92095"/>
    <w:rsid w:val="00E9444E"/>
    <w:rsid w:val="00E9521F"/>
    <w:rsid w:val="00EA0017"/>
    <w:rsid w:val="00EA00E5"/>
    <w:rsid w:val="00EA1B0F"/>
    <w:rsid w:val="00EA425F"/>
    <w:rsid w:val="00EA5A18"/>
    <w:rsid w:val="00EA60EA"/>
    <w:rsid w:val="00EA671C"/>
    <w:rsid w:val="00EB04A2"/>
    <w:rsid w:val="00EB1553"/>
    <w:rsid w:val="00EC0847"/>
    <w:rsid w:val="00EC44DA"/>
    <w:rsid w:val="00EC7313"/>
    <w:rsid w:val="00ED2D3B"/>
    <w:rsid w:val="00ED456C"/>
    <w:rsid w:val="00ED74AA"/>
    <w:rsid w:val="00EF0E41"/>
    <w:rsid w:val="00F0189E"/>
    <w:rsid w:val="00F02AAC"/>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4475"/>
    <w:rsid w:val="00F65BDB"/>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4714</TotalTime>
  <Pages>35</Pages>
  <Words>15183</Words>
  <Characters>91101</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40</cp:revision>
  <cp:lastPrinted>2022-02-10T07:35:00Z</cp:lastPrinted>
  <dcterms:created xsi:type="dcterms:W3CDTF">2026-02-19T12:54:00Z</dcterms:created>
  <dcterms:modified xsi:type="dcterms:W3CDTF">2026-04-30T10:41:00Z</dcterms:modified>
</cp:coreProperties>
</file>